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14" w:rsidRDefault="00C558B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C73414" w:rsidRDefault="00C558B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«Днепровская средняя общеобразовательная школа»</w:t>
      </w:r>
    </w:p>
    <w:p w:rsidR="00C73414" w:rsidRDefault="00C73414">
      <w:pPr>
        <w:tabs>
          <w:tab w:val="left" w:pos="3420"/>
          <w:tab w:val="left" w:pos="673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tblpXSpec="center" w:tblpY="163"/>
        <w:tblW w:w="0" w:type="auto"/>
        <w:tblLook w:val="04A0"/>
      </w:tblPr>
      <w:tblGrid>
        <w:gridCol w:w="6771"/>
        <w:gridCol w:w="6662"/>
      </w:tblGrid>
      <w:tr w:rsidR="00C73414">
        <w:tc>
          <w:tcPr>
            <w:tcW w:w="6771" w:type="dxa"/>
          </w:tcPr>
          <w:p w:rsidR="00C73414" w:rsidRDefault="00C55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C73414" w:rsidRDefault="00C73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73414" w:rsidRDefault="00C55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 ___________А.А.Стародубцева</w:t>
            </w:r>
          </w:p>
          <w:p w:rsidR="00C73414" w:rsidRDefault="00C5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«31» августа 2023 г. </w:t>
            </w:r>
          </w:p>
          <w:p w:rsidR="00C73414" w:rsidRDefault="00C7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73414" w:rsidRDefault="00C55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«Утверждаю»</w:t>
            </w:r>
          </w:p>
          <w:p w:rsidR="00C73414" w:rsidRDefault="00C73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73414" w:rsidRDefault="00C55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 ________________Е.В.Терентьева</w:t>
            </w:r>
          </w:p>
          <w:p w:rsidR="00C73414" w:rsidRDefault="00C5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«31» августа2023 г. </w:t>
            </w:r>
          </w:p>
          <w:p w:rsidR="00C73414" w:rsidRDefault="00C7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414" w:rsidRDefault="00C7341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73414" w:rsidRDefault="00C73414">
      <w:pPr>
        <w:pStyle w:val="3"/>
        <w:keepLines w:val="0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</w:p>
    <w:p w:rsidR="00C73414" w:rsidRDefault="00C73414">
      <w:pPr>
        <w:pStyle w:val="3"/>
        <w:keepLines w:val="0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</w:p>
    <w:p w:rsidR="00C73414" w:rsidRDefault="00C73414">
      <w:pPr>
        <w:pStyle w:val="3"/>
        <w:keepLines w:val="0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</w:p>
    <w:p w:rsidR="00C73414" w:rsidRDefault="00C73414">
      <w:pPr>
        <w:pStyle w:val="3"/>
        <w:keepLines w:val="0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</w:p>
    <w:p w:rsidR="00C73414" w:rsidRDefault="00C73414">
      <w:pPr>
        <w:pStyle w:val="3"/>
        <w:keepLines w:val="0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</w:p>
    <w:p w:rsidR="00C73414" w:rsidRDefault="00C558B9">
      <w:pPr>
        <w:pStyle w:val="3"/>
        <w:keepLines w:val="0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РАБОЧАЯ  ПРОГРАММА</w:t>
      </w:r>
    </w:p>
    <w:p w:rsidR="00C73414" w:rsidRDefault="00C7341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3414" w:rsidRDefault="00C558B9">
      <w:pPr>
        <w:numPr>
          <w:ilvl w:val="0"/>
          <w:numId w:val="1"/>
        </w:num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физике 10-11 классы</w:t>
      </w:r>
    </w:p>
    <w:p w:rsidR="00C73414" w:rsidRDefault="00C73414">
      <w:pPr>
        <w:pStyle w:val="a4"/>
        <w:rPr>
          <w:b/>
          <w:bCs/>
        </w:rPr>
      </w:pPr>
    </w:p>
    <w:p w:rsidR="00C73414" w:rsidRDefault="00C73414">
      <w:pPr>
        <w:rPr>
          <w:lang w:val="ru-RU"/>
        </w:rPr>
      </w:pPr>
    </w:p>
    <w:p w:rsidR="00C73414" w:rsidRDefault="00C73414">
      <w:pPr>
        <w:rPr>
          <w:lang w:val="ru-RU"/>
        </w:rPr>
      </w:pPr>
    </w:p>
    <w:p w:rsidR="00C73414" w:rsidRDefault="00C73414">
      <w:pPr>
        <w:jc w:val="center"/>
        <w:rPr>
          <w:lang w:val="ru-RU"/>
        </w:rPr>
      </w:pPr>
    </w:p>
    <w:p w:rsidR="00C73414" w:rsidRDefault="00C558B9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C73414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Учебный год  2023-2024</w:t>
      </w:r>
    </w:p>
    <w:p w:rsidR="00C73414" w:rsidRDefault="00C558B9">
      <w:pPr>
        <w:spacing w:after="0" w:line="264" w:lineRule="auto"/>
        <w:ind w:left="120"/>
        <w:jc w:val="both"/>
        <w:rPr>
          <w:lang w:val="ru-RU"/>
        </w:rPr>
      </w:pPr>
      <w:bookmarkStart w:id="0" w:name="block-815060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3414" w:rsidRDefault="00C73414">
      <w:pPr>
        <w:spacing w:after="0" w:line="264" w:lineRule="auto"/>
        <w:ind w:left="120"/>
        <w:jc w:val="both"/>
        <w:rPr>
          <w:lang w:val="ru-RU"/>
        </w:rPr>
      </w:pP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</w:t>
      </w:r>
      <w:r>
        <w:rPr>
          <w:rFonts w:ascii="Times New Roman" w:hAnsi="Times New Roman"/>
          <w:color w:val="000000"/>
          <w:sz w:val="28"/>
          <w:lang w:val="ru-RU"/>
        </w:rPr>
        <w:t>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</w:t>
      </w:r>
      <w:r>
        <w:rPr>
          <w:rFonts w:ascii="Times New Roman" w:hAnsi="Times New Roman"/>
          <w:color w:val="000000"/>
          <w:sz w:val="28"/>
          <w:lang w:val="ru-RU"/>
        </w:rPr>
        <w:t>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</w:t>
      </w:r>
      <w:r>
        <w:rPr>
          <w:rFonts w:ascii="Times New Roman" w:hAnsi="Times New Roman"/>
          <w:color w:val="000000"/>
          <w:sz w:val="28"/>
          <w:lang w:val="ru-RU"/>
        </w:rPr>
        <w:t>ностные, метапредметные, предметные (на базовом уровне).</w:t>
      </w:r>
    </w:p>
    <w:p w:rsidR="00C73414" w:rsidRDefault="00C55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C73414" w:rsidRDefault="00C558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C73414" w:rsidRDefault="00C558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</w:t>
      </w:r>
      <w:r>
        <w:rPr>
          <w:rFonts w:ascii="Times New Roman" w:hAnsi="Times New Roman"/>
          <w:color w:val="000000"/>
          <w:sz w:val="28"/>
          <w:lang w:val="ru-RU"/>
        </w:rPr>
        <w:t>ния.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</w:t>
      </w:r>
      <w:r>
        <w:rPr>
          <w:rFonts w:ascii="Times New Roman" w:hAnsi="Times New Roman"/>
          <w:color w:val="000000"/>
          <w:sz w:val="28"/>
          <w:lang w:val="ru-RU"/>
        </w:rPr>
        <w:t>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</w:t>
      </w:r>
      <w:r>
        <w:rPr>
          <w:rFonts w:ascii="Times New Roman" w:hAnsi="Times New Roman"/>
          <w:color w:val="000000"/>
          <w:sz w:val="28"/>
          <w:lang w:val="ru-RU"/>
        </w:rPr>
        <w:t>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</w:t>
      </w:r>
      <w:r>
        <w:rPr>
          <w:rFonts w:ascii="Times New Roman" w:hAnsi="Times New Roman"/>
          <w:color w:val="000000"/>
          <w:sz w:val="28"/>
          <w:lang w:val="ru-RU"/>
        </w:rPr>
        <w:t xml:space="preserve"> ими учебных исследований.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</w:t>
      </w:r>
      <w:r>
        <w:rPr>
          <w:rFonts w:ascii="Times New Roman" w:hAnsi="Times New Roman"/>
          <w:color w:val="000000"/>
          <w:sz w:val="28"/>
          <w:lang w:val="ru-RU"/>
        </w:rPr>
        <w:t>риал из всех разделов физики, включает как вопросы классической, так и современной физики.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материал курса физики объединён вокруг физических теорий. Ведущим в курсе является формирование представлений о структурных </w:t>
      </w:r>
      <w:r>
        <w:rPr>
          <w:rFonts w:ascii="Times New Roman" w:hAnsi="Times New Roman"/>
          <w:color w:val="000000"/>
          <w:sz w:val="28"/>
          <w:lang w:val="ru-RU"/>
        </w:rPr>
        <w:t>уровнях материи, веществе и поле.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</w:t>
      </w:r>
      <w:r>
        <w:rPr>
          <w:rFonts w:ascii="Times New Roman" w:hAnsi="Times New Roman"/>
          <w:color w:val="000000"/>
          <w:sz w:val="28"/>
          <w:lang w:val="ru-RU"/>
        </w:rPr>
        <w:t>проблемами.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</w:t>
      </w:r>
      <w:r>
        <w:rPr>
          <w:rFonts w:ascii="Times New Roman" w:hAnsi="Times New Roman"/>
          <w:color w:val="000000"/>
          <w:sz w:val="28"/>
          <w:lang w:val="ru-RU"/>
        </w:rPr>
        <w:t>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</w:t>
      </w:r>
      <w:r>
        <w:rPr>
          <w:rFonts w:ascii="Times New Roman" w:hAnsi="Times New Roman"/>
          <w:color w:val="000000"/>
          <w:sz w:val="28"/>
          <w:lang w:val="ru-RU"/>
        </w:rPr>
        <w:t xml:space="preserve">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</w:t>
      </w:r>
      <w:r>
        <w:rPr>
          <w:rFonts w:ascii="Times New Roman" w:hAnsi="Times New Roman"/>
          <w:color w:val="000000"/>
          <w:sz w:val="28"/>
          <w:lang w:val="ru-RU"/>
        </w:rPr>
        <w:t>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</w:t>
      </w:r>
      <w:r>
        <w:rPr>
          <w:rFonts w:ascii="Times New Roman" w:hAnsi="Times New Roman"/>
          <w:color w:val="000000"/>
          <w:sz w:val="28"/>
          <w:lang w:val="ru-RU"/>
        </w:rPr>
        <w:t>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</w:t>
      </w:r>
      <w:r>
        <w:rPr>
          <w:rFonts w:ascii="Times New Roman" w:hAnsi="Times New Roman"/>
          <w:color w:val="000000"/>
          <w:sz w:val="28"/>
          <w:lang w:val="ru-RU"/>
        </w:rPr>
        <w:t xml:space="preserve">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</w:t>
      </w:r>
      <w:r>
        <w:rPr>
          <w:rFonts w:ascii="Times New Roman" w:hAnsi="Times New Roman"/>
          <w:color w:val="000000"/>
          <w:sz w:val="28"/>
          <w:lang w:val="ru-RU"/>
        </w:rPr>
        <w:t xml:space="preserve">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</w:t>
      </w:r>
      <w:r>
        <w:rPr>
          <w:rFonts w:ascii="Times New Roman" w:hAnsi="Times New Roman"/>
          <w:color w:val="000000"/>
          <w:sz w:val="28"/>
          <w:lang w:val="ru-RU"/>
        </w:rPr>
        <w:t xml:space="preserve">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</w:t>
      </w:r>
      <w:r>
        <w:rPr>
          <w:rFonts w:ascii="Times New Roman" w:hAnsi="Times New Roman"/>
          <w:color w:val="000000"/>
          <w:sz w:val="28"/>
          <w:lang w:val="ru-RU"/>
        </w:rPr>
        <w:t xml:space="preserve">х законов, их технических применений.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</w:t>
      </w:r>
      <w:r>
        <w:rPr>
          <w:rFonts w:ascii="Times New Roman" w:hAnsi="Times New Roman"/>
          <w:color w:val="000000"/>
          <w:sz w:val="28"/>
          <w:lang w:val="ru-RU"/>
        </w:rPr>
        <w:t>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C73414" w:rsidRDefault="00C558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</w:t>
      </w:r>
      <w:r>
        <w:rPr>
          <w:rFonts w:ascii="Times New Roman" w:hAnsi="Times New Roman"/>
          <w:color w:val="000000"/>
          <w:sz w:val="28"/>
          <w:lang w:val="ru-RU"/>
        </w:rPr>
        <w:t>бучающихся к научному изучению природы, развитие их интеллектуальных и творческих способностей;</w:t>
      </w:r>
    </w:p>
    <w:p w:rsidR="00C73414" w:rsidRDefault="00C558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73414" w:rsidRDefault="00C558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</w:t>
      </w:r>
      <w:r>
        <w:rPr>
          <w:rFonts w:ascii="Times New Roman" w:hAnsi="Times New Roman"/>
          <w:color w:val="000000"/>
          <w:sz w:val="28"/>
          <w:lang w:val="ru-RU"/>
        </w:rPr>
        <w:t>льтата изучения основ строения материи и фундаментальных законов физики;</w:t>
      </w:r>
    </w:p>
    <w:p w:rsidR="00C73414" w:rsidRDefault="00C558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C73414" w:rsidRDefault="00C558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представлений о роли физики для развития других естественных наук, </w:t>
      </w:r>
      <w:r>
        <w:rPr>
          <w:rFonts w:ascii="Times New Roman" w:hAnsi="Times New Roman"/>
          <w:color w:val="000000"/>
          <w:sz w:val="28"/>
          <w:lang w:val="ru-RU"/>
        </w:rPr>
        <w:t>техники и технологий.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C73414" w:rsidRDefault="00C55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</w:t>
      </w:r>
      <w:r>
        <w:rPr>
          <w:rFonts w:ascii="Times New Roman" w:hAnsi="Times New Roman"/>
          <w:color w:val="000000"/>
          <w:sz w:val="28"/>
          <w:lang w:val="ru-RU"/>
        </w:rPr>
        <w:t xml:space="preserve"> молекулярную физику, электродинамику, квантовую физику и элементы астрофизики;</w:t>
      </w:r>
    </w:p>
    <w:p w:rsidR="00C73414" w:rsidRDefault="00C55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C73414" w:rsidRDefault="00C55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способов решен</w:t>
      </w:r>
      <w:r>
        <w:rPr>
          <w:rFonts w:ascii="Times New Roman" w:hAnsi="Times New Roman"/>
          <w:color w:val="000000"/>
          <w:sz w:val="28"/>
          <w:lang w:val="ru-RU"/>
        </w:rPr>
        <w:t>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C73414" w:rsidRDefault="00C55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</w:t>
      </w:r>
      <w:r>
        <w:rPr>
          <w:rFonts w:ascii="Times New Roman" w:hAnsi="Times New Roman"/>
          <w:color w:val="000000"/>
          <w:sz w:val="28"/>
          <w:lang w:val="ru-RU"/>
        </w:rPr>
        <w:t xml:space="preserve">ния на окружающую среду; </w:t>
      </w:r>
    </w:p>
    <w:p w:rsidR="00C73414" w:rsidRDefault="00C55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C73414" w:rsidRDefault="00C55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</w:t>
      </w:r>
      <w:r>
        <w:rPr>
          <w:rFonts w:ascii="Times New Roman" w:hAnsi="Times New Roman"/>
          <w:color w:val="000000"/>
          <w:sz w:val="28"/>
          <w:lang w:val="ru-RU"/>
        </w:rPr>
        <w:t>ельской, творческой деятельности.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490f2411-5974-435e-ac25-4fd30bd3d382"/>
      <w:r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</w:t>
      </w:r>
      <w:r>
        <w:rPr>
          <w:rFonts w:ascii="Times New Roman" w:hAnsi="Times New Roman"/>
          <w:color w:val="000000"/>
          <w:sz w:val="28"/>
          <w:lang w:val="ru-RU"/>
        </w:rPr>
        <w:t>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  <w:bookmarkEnd w:id="0"/>
    </w:p>
    <w:p w:rsidR="00C73414" w:rsidRDefault="00C73414">
      <w:pPr>
        <w:rPr>
          <w:lang w:val="ru-RU"/>
        </w:rPr>
        <w:sectPr w:rsidR="00C73414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C73414" w:rsidRDefault="00C558B9">
      <w:pPr>
        <w:spacing w:after="0" w:line="264" w:lineRule="auto"/>
        <w:ind w:left="120"/>
        <w:jc w:val="both"/>
        <w:rPr>
          <w:lang w:val="ru-RU"/>
        </w:rPr>
      </w:pPr>
      <w:bookmarkStart w:id="2" w:name="_Toc124426195"/>
      <w:bookmarkStart w:id="3" w:name="block-815060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73414" w:rsidRDefault="00C73414">
      <w:pPr>
        <w:spacing w:after="0" w:line="264" w:lineRule="auto"/>
        <w:ind w:left="120"/>
        <w:jc w:val="both"/>
        <w:rPr>
          <w:lang w:val="ru-RU"/>
        </w:rPr>
      </w:pPr>
    </w:p>
    <w:p w:rsidR="00C73414" w:rsidRDefault="00C55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73414" w:rsidRDefault="00C73414">
      <w:pPr>
        <w:spacing w:after="0" w:line="264" w:lineRule="auto"/>
        <w:ind w:left="120"/>
        <w:jc w:val="both"/>
        <w:rPr>
          <w:lang w:val="ru-RU"/>
        </w:rPr>
      </w:pPr>
    </w:p>
    <w:p w:rsidR="00C73414" w:rsidRDefault="00C55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</w:t>
      </w:r>
      <w:r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Границы примен</w:t>
      </w:r>
      <w:r>
        <w:rPr>
          <w:rFonts w:ascii="Times New Roman" w:hAnsi="Times New Roman"/>
          <w:color w:val="000000"/>
          <w:sz w:val="28"/>
          <w:lang w:val="ru-RU"/>
        </w:rPr>
        <w:t xml:space="preserve">имости физических законов. Принцип соответствия.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C73414" w:rsidRDefault="00C73414">
      <w:pPr>
        <w:spacing w:after="0" w:line="264" w:lineRule="auto"/>
        <w:ind w:left="120"/>
        <w:jc w:val="both"/>
        <w:rPr>
          <w:lang w:val="ru-RU"/>
        </w:rPr>
      </w:pPr>
    </w:p>
    <w:p w:rsidR="00C73414" w:rsidRDefault="00C55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</w:t>
      </w:r>
      <w:r>
        <w:rPr>
          <w:rFonts w:ascii="Times New Roman" w:hAnsi="Times New Roman"/>
          <w:color w:val="000000"/>
          <w:sz w:val="28"/>
          <w:lang w:val="ru-RU"/>
        </w:rPr>
        <w:t xml:space="preserve">ремещений и сложение скоростей.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Криволинейное дв</w:t>
      </w:r>
      <w:r>
        <w:rPr>
          <w:rFonts w:ascii="Times New Roman" w:hAnsi="Times New Roman"/>
          <w:color w:val="000000"/>
          <w:sz w:val="28"/>
          <w:lang w:val="ru-RU"/>
        </w:rPr>
        <w:t xml:space="preserve">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</w:t>
      </w:r>
      <w:r>
        <w:rPr>
          <w:rFonts w:ascii="Times New Roman" w:hAnsi="Times New Roman"/>
          <w:color w:val="000000"/>
          <w:sz w:val="28"/>
          <w:lang w:val="ru-RU"/>
        </w:rPr>
        <w:t>дов, цепные и ремённые передачи.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</w:t>
      </w:r>
      <w:r>
        <w:rPr>
          <w:rFonts w:ascii="Times New Roman" w:hAnsi="Times New Roman"/>
          <w:color w:val="000000"/>
          <w:sz w:val="28"/>
          <w:lang w:val="ru-RU"/>
        </w:rPr>
        <w:t>деления мгновенной скорости.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движен</w:t>
      </w:r>
      <w:r>
        <w:rPr>
          <w:rFonts w:ascii="Times New Roman" w:hAnsi="Times New Roman"/>
          <w:color w:val="000000"/>
          <w:sz w:val="28"/>
          <w:lang w:val="ru-RU"/>
        </w:rPr>
        <w:t>ия тела, брошенного горизонтально.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</w:t>
      </w:r>
      <w:r>
        <w:rPr>
          <w:rFonts w:ascii="Times New Roman" w:hAnsi="Times New Roman"/>
          <w:color w:val="000000"/>
          <w:sz w:val="28"/>
          <w:lang w:val="ru-RU"/>
        </w:rPr>
        <w:t>риальных точек.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</w:t>
      </w:r>
      <w:r>
        <w:rPr>
          <w:rFonts w:ascii="Times New Roman" w:hAnsi="Times New Roman"/>
          <w:color w:val="000000"/>
          <w:sz w:val="28"/>
          <w:lang w:val="ru-RU"/>
        </w:rPr>
        <w:t xml:space="preserve">нт трения. Сила сопротивления при движении тела в жидкости или газе.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применение: подшипники, движение искусственных спутников.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</w:t>
      </w:r>
      <w:r>
        <w:rPr>
          <w:rFonts w:ascii="Times New Roman" w:hAnsi="Times New Roman"/>
          <w:color w:val="000000"/>
          <w:sz w:val="28"/>
          <w:lang w:val="ru-RU"/>
        </w:rPr>
        <w:t xml:space="preserve"> подъёме и падении.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</w:t>
      </w:r>
      <w:r>
        <w:rPr>
          <w:rFonts w:ascii="Times New Roman" w:hAnsi="Times New Roman"/>
          <w:color w:val="000000"/>
          <w:sz w:val="28"/>
          <w:lang w:val="ru-RU"/>
        </w:rPr>
        <w:t xml:space="preserve">озникающих в пружине и резиновом образце, от их деформации.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Импульс материальной точки (тела), системы материальных точек. Импульс силы и изменение </w:t>
      </w:r>
      <w:r>
        <w:rPr>
          <w:rFonts w:ascii="Times New Roman" w:hAnsi="Times New Roman"/>
          <w:color w:val="000000"/>
          <w:sz w:val="28"/>
          <w:lang w:val="ru-RU"/>
        </w:rPr>
        <w:t>импульса тела. Закон сохранения импульса. Реактивное движение.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</w:t>
      </w:r>
      <w:r>
        <w:rPr>
          <w:rFonts w:ascii="Times New Roman" w:hAnsi="Times New Roman"/>
          <w:color w:val="000000"/>
          <w:sz w:val="28"/>
          <w:lang w:val="ru-RU"/>
        </w:rPr>
        <w:t xml:space="preserve">нциальная энергия тела вблизи поверхности Земли.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</w:t>
      </w:r>
      <w:r>
        <w:rPr>
          <w:rFonts w:ascii="Times New Roman" w:hAnsi="Times New Roman"/>
          <w:color w:val="000000"/>
          <w:sz w:val="28"/>
          <w:lang w:val="ru-RU"/>
        </w:rPr>
        <w:t>ройства и практическое применение: водомёт, копёр, пружинный пистолет, движение ракет.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C73414" w:rsidRDefault="00C73414">
      <w:pPr>
        <w:spacing w:after="0" w:line="264" w:lineRule="auto"/>
        <w:ind w:left="120"/>
        <w:jc w:val="both"/>
        <w:rPr>
          <w:lang w:val="ru-RU"/>
        </w:rPr>
      </w:pPr>
    </w:p>
    <w:p w:rsidR="00C73414" w:rsidRDefault="00C55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лекулярно-кинетической теории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</w:t>
      </w:r>
      <w:r w:rsidRPr="00C558B9">
        <w:rPr>
          <w:rFonts w:ascii="Times New Roman" w:hAnsi="Times New Roman"/>
          <w:color w:val="000000"/>
          <w:sz w:val="28"/>
          <w:lang w:val="ru-RU"/>
        </w:rPr>
        <w:t xml:space="preserve">Броуновское движение. Диффузия. Характер движения и взаимодействия частиц вещества. </w:t>
      </w:r>
      <w:r>
        <w:rPr>
          <w:rFonts w:ascii="Times New Roman" w:hAnsi="Times New Roman"/>
          <w:color w:val="000000"/>
          <w:sz w:val="28"/>
          <w:lang w:val="ru-RU"/>
        </w:rPr>
        <w:t>Модели строения газов, жидкостей и твёрдых тел и объяснение свойс</w:t>
      </w:r>
      <w:r>
        <w:rPr>
          <w:rFonts w:ascii="Times New Roman" w:hAnsi="Times New Roman"/>
          <w:color w:val="000000"/>
          <w:sz w:val="28"/>
          <w:lang w:val="ru-RU"/>
        </w:rPr>
        <w:t>тв вещества на основе этих моделей. Масса и размеры молекул. Количество вещества. Постоянная Авогадро.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</w:t>
      </w:r>
      <w:r>
        <w:rPr>
          <w:rFonts w:ascii="Times New Roman" w:hAnsi="Times New Roman"/>
          <w:color w:val="000000"/>
          <w:sz w:val="28"/>
          <w:lang w:val="ru-RU"/>
        </w:rPr>
        <w:t>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</w:t>
      </w:r>
      <w:r>
        <w:rPr>
          <w:rFonts w:ascii="Times New Roman" w:hAnsi="Times New Roman"/>
          <w:color w:val="000000"/>
          <w:sz w:val="28"/>
          <w:lang w:val="ru-RU"/>
        </w:rPr>
        <w:t xml:space="preserve">щества. Графическое представление изопроцессов: изотерма, изохора, изобара.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пыты по диффузии жидкостей и газов.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</w:t>
      </w:r>
      <w:r>
        <w:rPr>
          <w:rFonts w:ascii="Times New Roman" w:hAnsi="Times New Roman"/>
          <w:color w:val="000000"/>
          <w:sz w:val="28"/>
          <w:lang w:val="ru-RU"/>
        </w:rPr>
        <w:t>яния идеального газа, изопроцессы.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</w:t>
      </w:r>
      <w:r>
        <w:rPr>
          <w:rFonts w:ascii="Times New Roman" w:hAnsi="Times New Roman"/>
          <w:color w:val="000000"/>
          <w:sz w:val="28"/>
          <w:lang w:val="ru-RU"/>
        </w:rPr>
        <w:t>еженного газа.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</w:t>
      </w:r>
      <w:r>
        <w:rPr>
          <w:rFonts w:ascii="Times New Roman" w:hAnsi="Times New Roman"/>
          <w:color w:val="000000"/>
          <w:sz w:val="28"/>
          <w:lang w:val="ru-RU"/>
        </w:rPr>
        <w:t xml:space="preserve">конвекция, излучение. Удельная теплоёмкость вещества. Количество теплоты при теплопередаче.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Второй з</w:t>
      </w:r>
      <w:r>
        <w:rPr>
          <w:rFonts w:ascii="Times New Roman" w:hAnsi="Times New Roman"/>
          <w:color w:val="000000"/>
          <w:sz w:val="28"/>
          <w:lang w:val="ru-RU"/>
        </w:rPr>
        <w:t>акон термодинамики. Необратимость процессов в природе.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</w:t>
      </w:r>
      <w:r>
        <w:rPr>
          <w:rFonts w:ascii="Times New Roman" w:hAnsi="Times New Roman"/>
          <w:color w:val="000000"/>
          <w:sz w:val="28"/>
          <w:lang w:val="ru-RU"/>
        </w:rPr>
        <w:t>Экологические проблемы теплоэнергетики.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</w:t>
      </w:r>
      <w:r>
        <w:rPr>
          <w:rFonts w:ascii="Times New Roman" w:hAnsi="Times New Roman"/>
          <w:color w:val="000000"/>
          <w:sz w:val="28"/>
          <w:lang w:val="ru-RU"/>
        </w:rPr>
        <w:t xml:space="preserve">йствием сжатого воздуха, нагревание эфира в латунной трубке путём трения (видеодемонстрация).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паровой турбины, дви</w:t>
      </w:r>
      <w:r>
        <w:rPr>
          <w:rFonts w:ascii="Times New Roman" w:hAnsi="Times New Roman"/>
          <w:color w:val="000000"/>
          <w:sz w:val="28"/>
          <w:lang w:val="ru-RU"/>
        </w:rPr>
        <w:t>гателя внутреннего сгорания, реактивного двигателя.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</w:t>
      </w:r>
      <w:r>
        <w:rPr>
          <w:rFonts w:ascii="Times New Roman" w:hAnsi="Times New Roman"/>
          <w:color w:val="000000"/>
          <w:sz w:val="28"/>
          <w:lang w:val="ru-RU"/>
        </w:rPr>
        <w:t>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</w:t>
      </w:r>
      <w:r>
        <w:rPr>
          <w:rFonts w:ascii="Times New Roman" w:hAnsi="Times New Roman"/>
          <w:color w:val="000000"/>
          <w:sz w:val="28"/>
          <w:lang w:val="ru-RU"/>
        </w:rPr>
        <w:t>чения современных материалов, в том числе наноматериалов, и нанотехнологии.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крис</w:t>
      </w:r>
      <w:r>
        <w:rPr>
          <w:rFonts w:ascii="Times New Roman" w:hAnsi="Times New Roman"/>
          <w:color w:val="000000"/>
          <w:sz w:val="28"/>
          <w:lang w:val="ru-RU"/>
        </w:rPr>
        <w:t>таллов.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C73414" w:rsidRDefault="00C73414">
      <w:pPr>
        <w:spacing w:after="0" w:line="264" w:lineRule="auto"/>
        <w:ind w:left="120"/>
        <w:jc w:val="both"/>
        <w:rPr>
          <w:lang w:val="ru-RU"/>
        </w:rPr>
      </w:pPr>
    </w:p>
    <w:p w:rsidR="00C73414" w:rsidRDefault="00C55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диэлектрики и полупроводник</w:t>
      </w:r>
      <w:r>
        <w:rPr>
          <w:rFonts w:ascii="Times New Roman" w:hAnsi="Times New Roman"/>
          <w:color w:val="000000"/>
          <w:sz w:val="28"/>
          <w:lang w:val="ru-RU"/>
        </w:rPr>
        <w:t xml:space="preserve">и. Закон сохранения электрического заряда.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</w:t>
      </w:r>
      <w:r>
        <w:rPr>
          <w:rFonts w:ascii="Times New Roman" w:hAnsi="Times New Roman"/>
          <w:color w:val="000000"/>
          <w:sz w:val="28"/>
          <w:lang w:val="ru-RU"/>
        </w:rPr>
        <w:t>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Взаимодействие </w:t>
      </w:r>
      <w:r>
        <w:rPr>
          <w:rFonts w:ascii="Times New Roman" w:hAnsi="Times New Roman"/>
          <w:color w:val="000000"/>
          <w:sz w:val="28"/>
          <w:lang w:val="ru-RU"/>
        </w:rPr>
        <w:t>наэлектризованных тел.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</w:t>
      </w:r>
      <w:r>
        <w:rPr>
          <w:rFonts w:ascii="Times New Roman" w:hAnsi="Times New Roman"/>
          <w:color w:val="000000"/>
          <w:sz w:val="28"/>
          <w:lang w:val="ru-RU"/>
        </w:rPr>
        <w:t>иэлектрической проницаемости.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</w:t>
      </w:r>
      <w:r>
        <w:rPr>
          <w:rFonts w:ascii="Times New Roman" w:hAnsi="Times New Roman"/>
          <w:color w:val="000000"/>
          <w:sz w:val="28"/>
          <w:lang w:val="ru-RU"/>
        </w:rPr>
        <w:t xml:space="preserve">рического тока. Источники тока. Сила тока. Постоянный ток.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</w:t>
      </w:r>
      <w:r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>
        <w:rPr>
          <w:rFonts w:ascii="Times New Roman" w:hAnsi="Times New Roman"/>
          <w:color w:val="000000"/>
          <w:sz w:val="28"/>
          <w:lang w:val="ru-RU"/>
        </w:rPr>
        <w:t>сопротивления цилиндрических проводников от длины, площади поперечного сечения и материала.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сопротивления металлов от температуры.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электродвижущей с</w:t>
      </w:r>
      <w:r>
        <w:rPr>
          <w:rFonts w:ascii="Times New Roman" w:hAnsi="Times New Roman"/>
          <w:color w:val="000000"/>
          <w:sz w:val="28"/>
          <w:lang w:val="ru-RU"/>
        </w:rPr>
        <w:t>илы источника тока и его внутреннего сопротивления.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</w:t>
      </w:r>
      <w:r>
        <w:rPr>
          <w:rFonts w:ascii="Times New Roman" w:hAnsi="Times New Roman"/>
          <w:color w:val="000000"/>
          <w:sz w:val="28"/>
          <w:lang w:val="ru-RU"/>
        </w:rPr>
        <w:t xml:space="preserve"> технологии.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</w:t>
      </w:r>
      <w:r>
        <w:rPr>
          <w:rFonts w:ascii="Times New Roman" w:hAnsi="Times New Roman"/>
          <w:color w:val="000000"/>
          <w:sz w:val="28"/>
          <w:lang w:val="ru-RU"/>
        </w:rPr>
        <w:t>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</w:t>
      </w:r>
      <w:r>
        <w:rPr>
          <w:rFonts w:ascii="Times New Roman" w:hAnsi="Times New Roman"/>
          <w:color w:val="000000"/>
          <w:sz w:val="28"/>
          <w:lang w:val="ru-RU"/>
        </w:rPr>
        <w:t>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Химия:</w:t>
      </w:r>
      <w:r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</w:t>
      </w:r>
      <w:r>
        <w:rPr>
          <w:rFonts w:ascii="Times New Roman" w:hAnsi="Times New Roman"/>
          <w:color w:val="000000"/>
          <w:sz w:val="28"/>
          <w:lang w:val="ru-RU"/>
        </w:rPr>
        <w:t xml:space="preserve">рдых тел, жидкостей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</w:t>
      </w:r>
      <w:r>
        <w:rPr>
          <w:rFonts w:ascii="Times New Roman" w:hAnsi="Times New Roman"/>
          <w:color w:val="000000"/>
          <w:sz w:val="28"/>
          <w:lang w:val="ru-RU"/>
        </w:rPr>
        <w:t>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</w:t>
      </w:r>
      <w:r>
        <w:rPr>
          <w:rFonts w:ascii="Times New Roman" w:hAnsi="Times New Roman"/>
          <w:color w:val="000000"/>
          <w:sz w:val="28"/>
          <w:lang w:val="ru-RU"/>
        </w:rPr>
        <w:t>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C73414" w:rsidRDefault="00C73414">
      <w:pPr>
        <w:spacing w:after="0" w:line="264" w:lineRule="auto"/>
        <w:ind w:left="120"/>
        <w:jc w:val="both"/>
        <w:rPr>
          <w:lang w:val="ru-RU"/>
        </w:rPr>
      </w:pPr>
    </w:p>
    <w:p w:rsidR="00C73414" w:rsidRDefault="00C55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73414" w:rsidRDefault="00C73414">
      <w:pPr>
        <w:spacing w:after="0" w:line="264" w:lineRule="auto"/>
        <w:ind w:left="120"/>
        <w:jc w:val="both"/>
        <w:rPr>
          <w:lang w:val="ru-RU"/>
        </w:rPr>
      </w:pPr>
    </w:p>
    <w:p w:rsidR="00C73414" w:rsidRDefault="00C55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Постоянные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</w:t>
      </w:r>
      <w:r>
        <w:rPr>
          <w:rFonts w:ascii="Times New Roman" w:hAnsi="Times New Roman"/>
          <w:color w:val="000000"/>
          <w:sz w:val="28"/>
          <w:lang w:val="ru-RU"/>
        </w:rPr>
        <w:t>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</w:t>
      </w:r>
      <w:r>
        <w:rPr>
          <w:rFonts w:ascii="Times New Roman" w:hAnsi="Times New Roman"/>
          <w:color w:val="000000"/>
          <w:sz w:val="28"/>
          <w:lang w:val="ru-RU"/>
        </w:rPr>
        <w:t>ой частицы в однородном магнитном поле. Работа силы Лоренца.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</w:t>
      </w:r>
      <w:r>
        <w:rPr>
          <w:rFonts w:ascii="Times New Roman" w:hAnsi="Times New Roman"/>
          <w:color w:val="000000"/>
          <w:sz w:val="28"/>
          <w:lang w:val="ru-RU"/>
        </w:rPr>
        <w:t>кции в проводнике, движущемся поступательно в однородном магнитном поле.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</w:t>
      </w:r>
      <w:r>
        <w:rPr>
          <w:rFonts w:ascii="Times New Roman" w:hAnsi="Times New Roman"/>
          <w:color w:val="000000"/>
          <w:sz w:val="28"/>
          <w:lang w:val="ru-RU"/>
        </w:rPr>
        <w:t>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Взаимодействие двух пров</w:t>
      </w:r>
      <w:r>
        <w:rPr>
          <w:rFonts w:ascii="Times New Roman" w:hAnsi="Times New Roman"/>
          <w:color w:val="000000"/>
          <w:sz w:val="28"/>
          <w:lang w:val="ru-RU"/>
        </w:rPr>
        <w:t>одников с током.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</w:t>
      </w:r>
      <w:r>
        <w:rPr>
          <w:rFonts w:ascii="Times New Roman" w:hAnsi="Times New Roman"/>
          <w:i/>
          <w:color w:val="000000"/>
          <w:sz w:val="28"/>
          <w:lang w:val="ru-RU"/>
        </w:rPr>
        <w:t>бораторные работы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C73414" w:rsidRDefault="00C73414">
      <w:pPr>
        <w:spacing w:after="0" w:line="264" w:lineRule="auto"/>
        <w:ind w:left="120"/>
        <w:jc w:val="both"/>
        <w:rPr>
          <w:lang w:val="ru-RU"/>
        </w:rPr>
      </w:pPr>
    </w:p>
    <w:p w:rsidR="00C73414" w:rsidRDefault="00C55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затухаю</w:t>
      </w:r>
      <w:r>
        <w:rPr>
          <w:rFonts w:ascii="Times New Roman" w:hAnsi="Times New Roman"/>
          <w:color w:val="000000"/>
          <w:sz w:val="28"/>
          <w:lang w:val="ru-RU"/>
        </w:rPr>
        <w:t xml:space="preserve">щих колебаниях. Вынужденные механические колебания. Резонанс. Вынужденные электромагнитные колебания.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Переменный ток. Синусоидальный переменный ток. Мощность переменного тока. Амплитудное и действующее значение силы тока и напряжения.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Трансформатор. Прои</w:t>
      </w:r>
      <w:r>
        <w:rPr>
          <w:rFonts w:ascii="Times New Roman" w:hAnsi="Times New Roman"/>
          <w:color w:val="000000"/>
          <w:sz w:val="28"/>
          <w:lang w:val="ru-RU"/>
        </w:rPr>
        <w:t xml:space="preserve">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 звонок, генератор пере</w:t>
      </w:r>
      <w:r>
        <w:rPr>
          <w:rFonts w:ascii="Times New Roman" w:hAnsi="Times New Roman"/>
          <w:color w:val="000000"/>
          <w:sz w:val="28"/>
          <w:lang w:val="ru-RU"/>
        </w:rPr>
        <w:t>менного тока, линии электропередач.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Свободные </w:t>
      </w:r>
      <w:r>
        <w:rPr>
          <w:rFonts w:ascii="Times New Roman" w:hAnsi="Times New Roman"/>
          <w:color w:val="000000"/>
          <w:sz w:val="28"/>
          <w:lang w:val="ru-RU"/>
        </w:rPr>
        <w:t>электромагнитные колебания.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</w:t>
      </w:r>
      <w:r>
        <w:rPr>
          <w:rFonts w:ascii="Times New Roman" w:hAnsi="Times New Roman"/>
          <w:i/>
          <w:color w:val="000000"/>
          <w:sz w:val="28"/>
          <w:lang w:val="ru-RU"/>
        </w:rPr>
        <w:t>сперимент, лабораторные работы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Механические и электро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магнитные волны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</w:t>
      </w:r>
      <w:r>
        <w:rPr>
          <w:rFonts w:ascii="Times New Roman" w:hAnsi="Times New Roman"/>
          <w:color w:val="000000"/>
          <w:sz w:val="28"/>
          <w:lang w:val="ru-RU"/>
        </w:rPr>
        <w:t xml:space="preserve">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Шкала э</w:t>
      </w:r>
      <w:r>
        <w:rPr>
          <w:rFonts w:ascii="Times New Roman" w:hAnsi="Times New Roman"/>
          <w:color w:val="000000"/>
          <w:sz w:val="28"/>
          <w:lang w:val="ru-RU"/>
        </w:rPr>
        <w:t>лектромагнитных волн. Применение электромагнитных волн в технике и быту.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Преломление св</w:t>
      </w:r>
      <w:r>
        <w:rPr>
          <w:rFonts w:ascii="Times New Roman" w:hAnsi="Times New Roman"/>
          <w:color w:val="000000"/>
          <w:sz w:val="28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</w:t>
      </w:r>
      <w:r>
        <w:rPr>
          <w:rFonts w:ascii="Times New Roman" w:hAnsi="Times New Roman"/>
          <w:color w:val="000000"/>
          <w:sz w:val="28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</w:t>
      </w:r>
      <w:r>
        <w:rPr>
          <w:rFonts w:ascii="Times New Roman" w:hAnsi="Times New Roman"/>
          <w:color w:val="000000"/>
          <w:sz w:val="28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Поляриз</w:t>
      </w:r>
      <w:r>
        <w:rPr>
          <w:rFonts w:ascii="Times New Roman" w:hAnsi="Times New Roman"/>
          <w:color w:val="000000"/>
          <w:sz w:val="28"/>
          <w:lang w:val="ru-RU"/>
        </w:rPr>
        <w:t>ация света.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 света.</w:t>
      </w:r>
      <w:r>
        <w:rPr>
          <w:rFonts w:ascii="Times New Roman" w:hAnsi="Times New Roman"/>
          <w:color w:val="000000"/>
          <w:sz w:val="28"/>
          <w:lang w:val="ru-RU"/>
        </w:rPr>
        <w:t xml:space="preserve"> Оптические приборы.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Получение спектра с </w:t>
      </w:r>
      <w:r>
        <w:rPr>
          <w:rFonts w:ascii="Times New Roman" w:hAnsi="Times New Roman"/>
          <w:color w:val="000000"/>
          <w:sz w:val="28"/>
          <w:lang w:val="ru-RU"/>
        </w:rPr>
        <w:t>помощью призмы.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C73414" w:rsidRDefault="00C73414">
      <w:pPr>
        <w:spacing w:after="0" w:line="264" w:lineRule="auto"/>
        <w:ind w:left="120"/>
        <w:jc w:val="both"/>
        <w:rPr>
          <w:lang w:val="ru-RU"/>
        </w:rPr>
      </w:pPr>
    </w:p>
    <w:p w:rsidR="00C73414" w:rsidRDefault="00C55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одновременности</w:t>
      </w:r>
      <w:r>
        <w:rPr>
          <w:rFonts w:ascii="Times New Roman" w:hAnsi="Times New Roman"/>
          <w:color w:val="000000"/>
          <w:sz w:val="28"/>
          <w:lang w:val="ru-RU"/>
        </w:rPr>
        <w:t>. Замедление времени и сокращение длины.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C73414" w:rsidRDefault="00C73414">
      <w:pPr>
        <w:spacing w:after="0" w:line="264" w:lineRule="auto"/>
        <w:ind w:left="120"/>
        <w:jc w:val="both"/>
        <w:rPr>
          <w:lang w:val="ru-RU"/>
        </w:rPr>
      </w:pPr>
    </w:p>
    <w:p w:rsidR="00C73414" w:rsidRDefault="00C55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энергии </w:t>
      </w:r>
      <w:r>
        <w:rPr>
          <w:rFonts w:ascii="Times New Roman" w:hAnsi="Times New Roman"/>
          <w:color w:val="000000"/>
          <w:sz w:val="28"/>
          <w:lang w:val="ru-RU"/>
        </w:rPr>
        <w:t xml:space="preserve">фотона с его частотой. Энергия и импульс фотона.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Химическое действие </w:t>
      </w:r>
      <w:r>
        <w:rPr>
          <w:rFonts w:ascii="Times New Roman" w:hAnsi="Times New Roman"/>
          <w:color w:val="000000"/>
          <w:sz w:val="28"/>
          <w:lang w:val="ru-RU"/>
        </w:rPr>
        <w:t>света.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2.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Строение атома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Корпускулярно-волново</w:t>
      </w:r>
      <w:r>
        <w:rPr>
          <w:rFonts w:ascii="Times New Roman" w:hAnsi="Times New Roman"/>
          <w:color w:val="000000"/>
          <w:sz w:val="28"/>
          <w:lang w:val="ru-RU"/>
        </w:rPr>
        <w:t xml:space="preserve">й дуализм.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линейчатых сп</w:t>
      </w:r>
      <w:r>
        <w:rPr>
          <w:rFonts w:ascii="Times New Roman" w:hAnsi="Times New Roman"/>
          <w:color w:val="000000"/>
          <w:sz w:val="28"/>
          <w:lang w:val="ru-RU"/>
        </w:rPr>
        <w:t>ектров излучения.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</w:t>
      </w:r>
      <w:r>
        <w:rPr>
          <w:rFonts w:ascii="Times New Roman" w:hAnsi="Times New Roman"/>
          <w:color w:val="000000"/>
          <w:sz w:val="28"/>
          <w:lang w:val="ru-RU"/>
        </w:rPr>
        <w:t xml:space="preserve">излучения. Свойства альфа-, бета-, гамма-излучения. Влияние радиоактивности на живые организмы.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</w:t>
      </w:r>
      <w:r>
        <w:rPr>
          <w:rFonts w:ascii="Times New Roman" w:hAnsi="Times New Roman"/>
          <w:color w:val="000000"/>
          <w:sz w:val="28"/>
          <w:lang w:val="ru-RU"/>
        </w:rPr>
        <w:t>а-распад. Гамма-излучение. Закон радиоактивного распада.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Ядерный реактор. Термоядерный синтез. Проблемы и перспективы ядерной энергетики. Экологические </w:t>
      </w:r>
      <w:r>
        <w:rPr>
          <w:rFonts w:ascii="Times New Roman" w:hAnsi="Times New Roman"/>
          <w:color w:val="000000"/>
          <w:sz w:val="28"/>
          <w:lang w:val="ru-RU"/>
        </w:rPr>
        <w:t>аспекты ядерной энергетики.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</w:t>
      </w:r>
      <w:r>
        <w:rPr>
          <w:rFonts w:ascii="Times New Roman" w:hAnsi="Times New Roman"/>
          <w:color w:val="000000"/>
          <w:sz w:val="28"/>
          <w:lang w:val="ru-RU"/>
        </w:rPr>
        <w:t xml:space="preserve"> Вильсона, ядерный реактор, атомная бомба.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C73414" w:rsidRDefault="00C73414">
      <w:pPr>
        <w:spacing w:after="0" w:line="264" w:lineRule="auto"/>
        <w:ind w:left="120"/>
        <w:jc w:val="both"/>
        <w:rPr>
          <w:lang w:val="ru-RU"/>
        </w:rPr>
      </w:pPr>
    </w:p>
    <w:p w:rsidR="00C73414" w:rsidRDefault="00C55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Этапы развития астрономии. </w:t>
      </w:r>
      <w:r>
        <w:rPr>
          <w:rFonts w:ascii="Times New Roman" w:hAnsi="Times New Roman"/>
          <w:color w:val="000000"/>
          <w:sz w:val="28"/>
          <w:lang w:val="ru-RU"/>
        </w:rPr>
        <w:t>Прикладное и мировоззренческое значение астрономии.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</w:t>
      </w:r>
      <w:r>
        <w:rPr>
          <w:rFonts w:ascii="Times New Roman" w:hAnsi="Times New Roman"/>
          <w:color w:val="000000"/>
          <w:sz w:val="28"/>
          <w:lang w:val="ru-RU"/>
        </w:rPr>
        <w:t xml:space="preserve">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Наблюдения невооружённым глазом с использованием компьютерных приложений для определения положения небесных объектов на конкретную дату: основные </w:t>
      </w:r>
      <w:r>
        <w:rPr>
          <w:rFonts w:ascii="Times New Roman" w:hAnsi="Times New Roman"/>
          <w:color w:val="000000"/>
          <w:sz w:val="28"/>
          <w:lang w:val="ru-RU"/>
        </w:rPr>
        <w:t>созвездия Северного полушария и яркие звёзды.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</w:t>
      </w:r>
      <w:r>
        <w:rPr>
          <w:rFonts w:ascii="Times New Roman" w:hAnsi="Times New Roman"/>
          <w:color w:val="000000"/>
          <w:sz w:val="28"/>
          <w:lang w:val="ru-RU"/>
        </w:rPr>
        <w:t>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курс</w:t>
      </w:r>
      <w:r>
        <w:rPr>
          <w:rFonts w:ascii="Times New Roman" w:hAnsi="Times New Roman"/>
          <w:color w:val="000000"/>
          <w:sz w:val="28"/>
          <w:lang w:val="ru-RU"/>
        </w:rPr>
        <w:t>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</w:t>
      </w:r>
      <w:r>
        <w:rPr>
          <w:rFonts w:ascii="Times New Roman" w:hAnsi="Times New Roman"/>
          <w:color w:val="000000"/>
          <w:sz w:val="28"/>
          <w:lang w:val="ru-RU"/>
        </w:rPr>
        <w:t>ипотеза, физическая величина, закон, теория, наблюдение, эксперимент, моделирование, модель, измерение.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</w:t>
      </w:r>
      <w:r>
        <w:rPr>
          <w:rFonts w:ascii="Times New Roman" w:hAnsi="Times New Roman"/>
          <w:color w:val="000000"/>
          <w:sz w:val="28"/>
          <w:lang w:val="ru-RU"/>
        </w:rPr>
        <w:t>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</w:t>
      </w:r>
      <w:r>
        <w:rPr>
          <w:rFonts w:ascii="Times New Roman" w:hAnsi="Times New Roman"/>
          <w:color w:val="000000"/>
          <w:sz w:val="28"/>
          <w:lang w:val="ru-RU"/>
        </w:rPr>
        <w:t>ческие явления в живой природе, действие радиации на живые организмы.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Химия: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</w:t>
      </w:r>
      <w:r>
        <w:rPr>
          <w:rFonts w:ascii="Times New Roman" w:hAnsi="Times New Roman"/>
          <w:color w:val="000000"/>
          <w:sz w:val="28"/>
          <w:lang w:val="ru-RU"/>
        </w:rPr>
        <w:t>нитных руд, фотосъёмка земной поверхности, предсказание землетрясений.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</w:t>
      </w:r>
      <w:r>
        <w:rPr>
          <w:rFonts w:ascii="Times New Roman" w:hAnsi="Times New Roman"/>
          <w:color w:val="000000"/>
          <w:sz w:val="28"/>
          <w:lang w:val="ru-RU"/>
        </w:rPr>
        <w:t>оконная оптика, солнечная батарея.</w:t>
      </w:r>
      <w:bookmarkEnd w:id="3"/>
    </w:p>
    <w:p w:rsidR="00C73414" w:rsidRDefault="00C73414">
      <w:pPr>
        <w:rPr>
          <w:lang w:val="ru-RU"/>
        </w:rPr>
        <w:sectPr w:rsidR="00C73414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C73414" w:rsidRDefault="00C73414">
      <w:pPr>
        <w:spacing w:after="0" w:line="264" w:lineRule="auto"/>
        <w:ind w:left="120"/>
        <w:jc w:val="both"/>
        <w:rPr>
          <w:lang w:val="ru-RU"/>
        </w:rPr>
      </w:pPr>
      <w:bookmarkStart w:id="4" w:name="block-8150602"/>
    </w:p>
    <w:p w:rsidR="00C73414" w:rsidRDefault="00C55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C73414" w:rsidRDefault="00C73414">
      <w:pPr>
        <w:spacing w:after="0" w:line="264" w:lineRule="auto"/>
        <w:ind w:left="120"/>
        <w:jc w:val="both"/>
        <w:rPr>
          <w:lang w:val="ru-RU"/>
        </w:rPr>
      </w:pP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«Физика» на уровне среднего общего образования (базовый уровень) должно обеспечить достижение </w:t>
      </w:r>
      <w:r>
        <w:rPr>
          <w:rFonts w:ascii="Times New Roman" w:hAnsi="Times New Roman"/>
          <w:color w:val="000000"/>
          <w:sz w:val="28"/>
          <w:lang w:val="ru-RU"/>
        </w:rPr>
        <w:t>следующих личностных, метапредметных и предметных образовательных результатов.</w:t>
      </w:r>
    </w:p>
    <w:p w:rsidR="00C73414" w:rsidRDefault="00C73414">
      <w:pPr>
        <w:spacing w:after="0"/>
        <w:ind w:left="120"/>
        <w:rPr>
          <w:lang w:val="ru-RU"/>
        </w:rPr>
      </w:pPr>
      <w:bookmarkStart w:id="5" w:name="_Toc138345808"/>
      <w:bookmarkEnd w:id="5"/>
    </w:p>
    <w:p w:rsidR="00C73414" w:rsidRDefault="00C558B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</w:t>
      </w:r>
      <w:r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</w:t>
      </w:r>
      <w:r>
        <w:rPr>
          <w:rFonts w:ascii="Times New Roman" w:hAnsi="Times New Roman"/>
          <w:color w:val="000000"/>
          <w:sz w:val="28"/>
          <w:lang w:val="ru-RU"/>
        </w:rPr>
        <w:t>тельности, в том числе в части: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</w:t>
      </w:r>
      <w:r>
        <w:rPr>
          <w:rFonts w:ascii="Times New Roman" w:hAnsi="Times New Roman"/>
          <w:color w:val="000000"/>
          <w:sz w:val="28"/>
          <w:lang w:val="ru-RU"/>
        </w:rPr>
        <w:t>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</w:t>
      </w:r>
      <w:r>
        <w:rPr>
          <w:rFonts w:ascii="Times New Roman" w:hAnsi="Times New Roman"/>
          <w:color w:val="000000"/>
          <w:sz w:val="28"/>
          <w:lang w:val="ru-RU"/>
        </w:rPr>
        <w:t>и волонтёрской деятельности;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</w:t>
      </w:r>
      <w:r>
        <w:rPr>
          <w:rFonts w:ascii="Times New Roman" w:hAnsi="Times New Roman"/>
          <w:b/>
          <w:color w:val="000000"/>
          <w:sz w:val="28"/>
          <w:lang w:val="ru-RU"/>
        </w:rPr>
        <w:t>ого воспитания: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</w:t>
      </w:r>
      <w:r>
        <w:rPr>
          <w:rFonts w:ascii="Times New Roman" w:hAnsi="Times New Roman"/>
          <w:color w:val="000000"/>
          <w:sz w:val="28"/>
          <w:lang w:val="ru-RU"/>
        </w:rPr>
        <w:t>ада в построение устойчивого будущего;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</w:t>
      </w:r>
      <w:r>
        <w:rPr>
          <w:rFonts w:ascii="Times New Roman" w:hAnsi="Times New Roman"/>
          <w:color w:val="000000"/>
          <w:sz w:val="28"/>
          <w:lang w:val="ru-RU"/>
        </w:rPr>
        <w:t>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опыта деятельности </w:t>
      </w:r>
      <w:r>
        <w:rPr>
          <w:rFonts w:ascii="Times New Roman" w:hAnsi="Times New Roman"/>
          <w:color w:val="000000"/>
          <w:sz w:val="28"/>
          <w:lang w:val="ru-RU"/>
        </w:rPr>
        <w:t>экологической направленности на основе имеющихся знаний по физике;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физики осуществлять проектную и исследовательскую деятельность индивидуально и в группе.</w:t>
      </w:r>
    </w:p>
    <w:p w:rsidR="00C73414" w:rsidRDefault="00C73414">
      <w:pPr>
        <w:spacing w:after="0"/>
        <w:ind w:left="120"/>
        <w:rPr>
          <w:lang w:val="ru-RU"/>
        </w:rPr>
      </w:pPr>
      <w:bookmarkStart w:id="6" w:name="_Toc138345809"/>
      <w:bookmarkEnd w:id="6"/>
    </w:p>
    <w:p w:rsidR="00C73414" w:rsidRDefault="00C558B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3414" w:rsidRDefault="00C73414">
      <w:pPr>
        <w:spacing w:after="0"/>
        <w:ind w:left="120"/>
        <w:rPr>
          <w:lang w:val="ru-RU"/>
        </w:rPr>
      </w:pPr>
    </w:p>
    <w:p w:rsidR="00C73414" w:rsidRDefault="00C55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3414" w:rsidRDefault="00C55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</w:t>
      </w:r>
      <w:r>
        <w:rPr>
          <w:rFonts w:ascii="Times New Roman" w:hAnsi="Times New Roman"/>
          <w:color w:val="000000"/>
          <w:sz w:val="28"/>
          <w:lang w:val="ru-RU"/>
        </w:rPr>
        <w:t xml:space="preserve">у, рассматривать её всесторонне;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</w:t>
      </w:r>
      <w:r>
        <w:rPr>
          <w:rFonts w:ascii="Times New Roman" w:hAnsi="Times New Roman"/>
          <w:color w:val="000000"/>
          <w:sz w:val="28"/>
          <w:lang w:val="ru-RU"/>
        </w:rPr>
        <w:t>иальных и нематериальных ресурсов;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</w:t>
      </w:r>
      <w:r>
        <w:rPr>
          <w:rFonts w:ascii="Times New Roman" w:hAnsi="Times New Roman"/>
          <w:color w:val="000000"/>
          <w:sz w:val="28"/>
          <w:lang w:val="ru-RU"/>
        </w:rPr>
        <w:t>я;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73414" w:rsidRDefault="00C55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 в области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знания, его интерпретации, преобразованию и применению в раз</w:t>
      </w:r>
      <w:r>
        <w:rPr>
          <w:rFonts w:ascii="Times New Roman" w:hAnsi="Times New Roman"/>
          <w:color w:val="000000"/>
          <w:sz w:val="28"/>
          <w:lang w:val="ru-RU"/>
        </w:rPr>
        <w:t xml:space="preserve">личных учебных ситуациях, в том числе при создании учебных проектов в области физики;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</w:t>
      </w:r>
      <w:r>
        <w:rPr>
          <w:rFonts w:ascii="Times New Roman" w:hAnsi="Times New Roman"/>
          <w:color w:val="000000"/>
          <w:sz w:val="28"/>
          <w:lang w:val="ru-RU"/>
        </w:rPr>
        <w:t xml:space="preserve"> и критерии решения;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</w:t>
      </w:r>
      <w:r>
        <w:rPr>
          <w:rFonts w:ascii="Times New Roman" w:hAnsi="Times New Roman"/>
          <w:color w:val="000000"/>
          <w:sz w:val="28"/>
          <w:lang w:val="ru-RU"/>
        </w:rPr>
        <w:t>чении физики;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C73414" w:rsidRDefault="00C55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</w:t>
      </w:r>
      <w:r>
        <w:rPr>
          <w:rFonts w:ascii="Times New Roman" w:hAnsi="Times New Roman"/>
          <w:color w:val="000000"/>
          <w:sz w:val="28"/>
          <w:lang w:val="ru-RU"/>
        </w:rPr>
        <w:t>существлять поиск, анализ, систематизацию и интерпретацию информации различных видов и форм представления;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</w:t>
      </w:r>
      <w:r>
        <w:rPr>
          <w:rFonts w:ascii="Times New Roman" w:hAnsi="Times New Roman"/>
          <w:color w:val="000000"/>
          <w:sz w:val="28"/>
          <w:lang w:val="ru-RU"/>
        </w:rPr>
        <w:t>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</w:t>
      </w:r>
      <w:r>
        <w:rPr>
          <w:rFonts w:ascii="Times New Roman" w:hAnsi="Times New Roman"/>
          <w:color w:val="000000"/>
          <w:sz w:val="28"/>
          <w:lang w:val="ru-RU"/>
        </w:rPr>
        <w:t>и и целевой аудитории, выбирая оптимальную форму представления и визуализации.</w:t>
      </w:r>
    </w:p>
    <w:p w:rsidR="00C73414" w:rsidRDefault="00C73414">
      <w:pPr>
        <w:spacing w:after="0" w:line="264" w:lineRule="auto"/>
        <w:ind w:left="120"/>
        <w:jc w:val="both"/>
        <w:rPr>
          <w:lang w:val="ru-RU"/>
        </w:rPr>
      </w:pPr>
    </w:p>
    <w:p w:rsidR="00C73414" w:rsidRDefault="00C55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 ситуаций и смягчать ко</w:t>
      </w:r>
      <w:r>
        <w:rPr>
          <w:rFonts w:ascii="Times New Roman" w:hAnsi="Times New Roman"/>
          <w:color w:val="000000"/>
          <w:sz w:val="28"/>
          <w:lang w:val="ru-RU"/>
        </w:rPr>
        <w:t>нфликты;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>
        <w:rPr>
          <w:rFonts w:ascii="Times New Roman" w:hAnsi="Times New Roman"/>
          <w:color w:val="000000"/>
          <w:sz w:val="28"/>
          <w:lang w:val="ru-RU"/>
        </w:rPr>
        <w:t xml:space="preserve"> с учётом мнений участников, обсуждать результаты совместной работы;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</w:t>
      </w:r>
      <w:r>
        <w:rPr>
          <w:rFonts w:ascii="Times New Roman" w:hAnsi="Times New Roman"/>
          <w:color w:val="000000"/>
          <w:sz w:val="28"/>
          <w:lang w:val="ru-RU"/>
        </w:rPr>
        <w:t xml:space="preserve">ктической значимости;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73414" w:rsidRDefault="00C73414">
      <w:pPr>
        <w:spacing w:after="0" w:line="264" w:lineRule="auto"/>
        <w:ind w:left="120"/>
        <w:jc w:val="both"/>
        <w:rPr>
          <w:lang w:val="ru-RU"/>
        </w:rPr>
      </w:pPr>
    </w:p>
    <w:p w:rsidR="00C73414" w:rsidRDefault="00C55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3414" w:rsidRDefault="00C55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</w:t>
      </w:r>
      <w:r>
        <w:rPr>
          <w:rFonts w:ascii="Times New Roman" w:hAnsi="Times New Roman"/>
          <w:color w:val="000000"/>
          <w:sz w:val="28"/>
          <w:lang w:val="ru-RU"/>
        </w:rPr>
        <w:t>еятельность в области физики и астрономии, выявлять проблемы, ставить и формулировать собственные задачи;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</w:t>
      </w:r>
      <w:r>
        <w:rPr>
          <w:rFonts w:ascii="Times New Roman" w:hAnsi="Times New Roman"/>
          <w:color w:val="000000"/>
          <w:sz w:val="28"/>
          <w:lang w:val="ru-RU"/>
        </w:rPr>
        <w:t>зможностей и предпочтений;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способствовать </w:t>
      </w:r>
      <w:r>
        <w:rPr>
          <w:rFonts w:ascii="Times New Roman" w:hAnsi="Times New Roman"/>
          <w:color w:val="000000"/>
          <w:sz w:val="28"/>
          <w:lang w:val="ru-RU"/>
        </w:rPr>
        <w:t>формированию и проявлению эрудиции в области физики, постоянно повышать свой образовательный и культурный уровень.</w:t>
      </w:r>
    </w:p>
    <w:p w:rsidR="00C73414" w:rsidRDefault="00C55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</w:t>
      </w:r>
      <w:r>
        <w:rPr>
          <w:rFonts w:ascii="Times New Roman" w:hAnsi="Times New Roman"/>
          <w:color w:val="000000"/>
          <w:sz w:val="28"/>
          <w:lang w:val="ru-RU"/>
        </w:rPr>
        <w:t xml:space="preserve">елям;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</w:t>
      </w:r>
      <w:r>
        <w:rPr>
          <w:rFonts w:ascii="Times New Roman" w:hAnsi="Times New Roman"/>
          <w:color w:val="000000"/>
          <w:sz w:val="28"/>
          <w:lang w:val="ru-RU"/>
        </w:rPr>
        <w:t>мать решения по их снижению;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право других на ошибки.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самосознания, включающего спо</w:t>
      </w:r>
      <w:r>
        <w:rPr>
          <w:rFonts w:ascii="Times New Roman" w:hAnsi="Times New Roman"/>
          <w:color w:val="000000"/>
          <w:sz w:val="28"/>
          <w:lang w:val="ru-RU"/>
        </w:rPr>
        <w:t>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</w:t>
      </w:r>
      <w:r>
        <w:rPr>
          <w:rFonts w:ascii="Times New Roman" w:hAnsi="Times New Roman"/>
          <w:color w:val="000000"/>
          <w:sz w:val="28"/>
          <w:lang w:val="ru-RU"/>
        </w:rPr>
        <w:t>к эмоциональным изменениям и проявлять гибкость, быть открытым новому;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</w:t>
      </w:r>
      <w:r>
        <w:rPr>
          <w:rFonts w:ascii="Times New Roman" w:hAnsi="Times New Roman"/>
          <w:color w:val="000000"/>
          <w:sz w:val="28"/>
          <w:lang w:val="ru-RU"/>
        </w:rPr>
        <w:t>ать эмоциональное состояние других, учитывать его при осуществлении общения, способность к сочувствию и сопереживанию;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73414" w:rsidRDefault="00C73414">
      <w:pPr>
        <w:spacing w:after="0"/>
        <w:ind w:left="120"/>
        <w:rPr>
          <w:lang w:val="ru-RU"/>
        </w:rPr>
      </w:pPr>
      <w:bookmarkStart w:id="7" w:name="_Toc134720971"/>
      <w:bookmarkStart w:id="8" w:name="_Toc138345810"/>
      <w:bookmarkEnd w:id="7"/>
      <w:bookmarkEnd w:id="8"/>
    </w:p>
    <w:p w:rsidR="00C73414" w:rsidRDefault="00C73414">
      <w:pPr>
        <w:spacing w:after="0"/>
        <w:ind w:left="120"/>
        <w:rPr>
          <w:lang w:val="ru-RU"/>
        </w:rPr>
      </w:pPr>
    </w:p>
    <w:p w:rsidR="00C73414" w:rsidRDefault="00C558B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</w:t>
      </w:r>
      <w:r>
        <w:rPr>
          <w:rFonts w:ascii="Times New Roman" w:hAnsi="Times New Roman"/>
          <w:color w:val="000000"/>
          <w:sz w:val="28"/>
          <w:lang w:val="ru-RU"/>
        </w:rPr>
        <w:t>овременной техники и технологий, в практической деятельности людей;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</w:t>
      </w:r>
      <w:r>
        <w:rPr>
          <w:rFonts w:ascii="Times New Roman" w:hAnsi="Times New Roman"/>
          <w:color w:val="000000"/>
          <w:sz w:val="28"/>
          <w:lang w:val="ru-RU"/>
        </w:rPr>
        <w:t>ых тел, точечный электрический заряд при решении физических задач;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</w:t>
      </w:r>
      <w:r>
        <w:rPr>
          <w:rFonts w:ascii="Times New Roman" w:hAnsi="Times New Roman"/>
          <w:color w:val="000000"/>
          <w:sz w:val="28"/>
          <w:lang w:val="ru-RU"/>
        </w:rPr>
        <w:t>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</w:t>
      </w:r>
      <w:r>
        <w:rPr>
          <w:rFonts w:ascii="Times New Roman" w:hAnsi="Times New Roman"/>
          <w:color w:val="000000"/>
          <w:sz w:val="28"/>
          <w:lang w:val="ru-RU"/>
        </w:rPr>
        <w:t>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</w:t>
      </w:r>
      <w:r>
        <w:rPr>
          <w:rFonts w:ascii="Times New Roman" w:hAnsi="Times New Roman"/>
          <w:color w:val="000000"/>
          <w:sz w:val="28"/>
          <w:lang w:val="ru-RU"/>
        </w:rPr>
        <w:t>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</w:t>
      </w:r>
      <w:r>
        <w:rPr>
          <w:rFonts w:ascii="Times New Roman" w:hAnsi="Times New Roman"/>
          <w:color w:val="000000"/>
          <w:sz w:val="28"/>
          <w:lang w:val="ru-RU"/>
        </w:rPr>
        <w:t>ьзуемых величин, их обозначения и единицы, находить формулы, связывающие данную физическую величину с другими величинами;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</w:t>
      </w:r>
      <w:r>
        <w:rPr>
          <w:rFonts w:ascii="Times New Roman" w:hAnsi="Times New Roman"/>
          <w:color w:val="000000"/>
          <w:sz w:val="28"/>
          <w:lang w:val="ru-RU"/>
        </w:rPr>
        <w:t>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</w:t>
      </w:r>
      <w:r>
        <w:rPr>
          <w:rFonts w:ascii="Times New Roman" w:hAnsi="Times New Roman"/>
          <w:color w:val="000000"/>
          <w:sz w:val="28"/>
          <w:lang w:val="ru-RU"/>
        </w:rPr>
        <w:t>ичин, их обозначения и единицы, находить формулы, связывающие данную физическую величину с другими величинам;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</w:t>
      </w:r>
      <w:r>
        <w:rPr>
          <w:rFonts w:ascii="Times New Roman" w:hAnsi="Times New Roman"/>
          <w:color w:val="000000"/>
          <w:sz w:val="28"/>
          <w:lang w:val="ru-RU"/>
        </w:rPr>
        <w:t>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</w:t>
      </w:r>
      <w:r>
        <w:rPr>
          <w:rFonts w:ascii="Times New Roman" w:hAnsi="Times New Roman"/>
          <w:color w:val="000000"/>
          <w:sz w:val="28"/>
          <w:lang w:val="ru-RU"/>
        </w:rPr>
        <w:t xml:space="preserve">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</w:t>
      </w:r>
      <w:r>
        <w:rPr>
          <w:rFonts w:ascii="Times New Roman" w:hAnsi="Times New Roman"/>
          <w:color w:val="000000"/>
          <w:sz w:val="28"/>
          <w:lang w:val="ru-RU"/>
        </w:rPr>
        <w:t xml:space="preserve">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</w:t>
      </w:r>
      <w:r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</w:t>
      </w:r>
      <w:r>
        <w:rPr>
          <w:rFonts w:ascii="Times New Roman" w:hAnsi="Times New Roman"/>
          <w:color w:val="000000"/>
          <w:sz w:val="28"/>
          <w:lang w:val="ru-RU"/>
        </w:rPr>
        <w:t>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оптимальный способ измерения и использовать известные методы оценки погрешностей измерений;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</w:t>
      </w:r>
      <w:r>
        <w:rPr>
          <w:rFonts w:ascii="Times New Roman" w:hAnsi="Times New Roman"/>
          <w:color w:val="000000"/>
          <w:sz w:val="28"/>
          <w:lang w:val="ru-RU"/>
        </w:rPr>
        <w:t>мости физических величин в виде таблиц и графиков, делать выводы по результатам исследования;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</w:t>
      </w:r>
      <w:r>
        <w:rPr>
          <w:rFonts w:ascii="Times New Roman" w:hAnsi="Times New Roman"/>
          <w:color w:val="000000"/>
          <w:sz w:val="28"/>
          <w:lang w:val="ru-RU"/>
        </w:rPr>
        <w:t xml:space="preserve"> измерительных устройств и лабораторного оборудования;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</w:t>
      </w:r>
      <w:r>
        <w:rPr>
          <w:rFonts w:ascii="Times New Roman" w:hAnsi="Times New Roman"/>
          <w:color w:val="000000"/>
          <w:sz w:val="28"/>
          <w:lang w:val="ru-RU"/>
        </w:rPr>
        <w:t>необходимые для её решения, проводить расчёты и оценивать реальность полученного значения физической величины;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задачи: выстраивать логически непротиворечивую цепочку рассуждений с опорой на изученные законы, закономерности и физические </w:t>
      </w:r>
      <w:r>
        <w:rPr>
          <w:rFonts w:ascii="Times New Roman" w:hAnsi="Times New Roman"/>
          <w:color w:val="000000"/>
          <w:sz w:val="28"/>
          <w:lang w:val="ru-RU"/>
        </w:rPr>
        <w:t>явления;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</w:t>
      </w:r>
      <w:r>
        <w:rPr>
          <w:rFonts w:ascii="Times New Roman" w:hAnsi="Times New Roman"/>
          <w:color w:val="000000"/>
          <w:sz w:val="28"/>
          <w:lang w:val="ru-RU"/>
        </w:rPr>
        <w:t>ю информацию;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</w:t>
      </w:r>
      <w:r>
        <w:rPr>
          <w:rFonts w:ascii="Times New Roman" w:hAnsi="Times New Roman"/>
          <w:color w:val="000000"/>
          <w:sz w:val="28"/>
          <w:lang w:val="ru-RU"/>
        </w:rPr>
        <w:t xml:space="preserve">ности при обращении с приборами и техническими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</w:t>
      </w:r>
      <w:r>
        <w:rPr>
          <w:rFonts w:ascii="Times New Roman" w:hAnsi="Times New Roman"/>
          <w:color w:val="000000"/>
          <w:sz w:val="28"/>
          <w:lang w:val="ru-RU"/>
        </w:rPr>
        <w:t>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</w:t>
      </w:r>
      <w:r>
        <w:rPr>
          <w:rFonts w:ascii="Times New Roman" w:hAnsi="Times New Roman"/>
          <w:color w:val="000000"/>
          <w:sz w:val="28"/>
          <w:lang w:val="ru-RU"/>
        </w:rPr>
        <w:t>нность у обучающихся умений: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</w:t>
      </w:r>
      <w:r>
        <w:rPr>
          <w:rFonts w:ascii="Times New Roman" w:hAnsi="Times New Roman"/>
          <w:color w:val="000000"/>
          <w:sz w:val="28"/>
          <w:lang w:val="ru-RU"/>
        </w:rPr>
        <w:t>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</w:t>
      </w:r>
      <w:r>
        <w:rPr>
          <w:rFonts w:ascii="Times New Roman" w:hAnsi="Times New Roman"/>
          <w:color w:val="000000"/>
          <w:sz w:val="28"/>
          <w:lang w:val="ru-RU"/>
        </w:rPr>
        <w:t>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</w:t>
      </w:r>
      <w:r>
        <w:rPr>
          <w:rFonts w:ascii="Times New Roman" w:hAnsi="Times New Roman"/>
          <w:color w:val="000000"/>
          <w:sz w:val="28"/>
          <w:lang w:val="ru-RU"/>
        </w:rPr>
        <w:t>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</w:t>
      </w:r>
      <w:r>
        <w:rPr>
          <w:rFonts w:ascii="Times New Roman" w:hAnsi="Times New Roman"/>
          <w:color w:val="000000"/>
          <w:sz w:val="28"/>
          <w:lang w:val="ru-RU"/>
        </w:rPr>
        <w:t>ктра атома водорода, естественная и искусственная радиоактивность;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</w:t>
      </w:r>
      <w:r>
        <w:rPr>
          <w:rFonts w:ascii="Times New Roman" w:hAnsi="Times New Roman"/>
          <w:color w:val="000000"/>
          <w:sz w:val="28"/>
          <w:lang w:val="ru-RU"/>
        </w:rPr>
        <w:t xml:space="preserve"> электрический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</w:t>
      </w:r>
      <w:r>
        <w:rPr>
          <w:rFonts w:ascii="Times New Roman" w:hAnsi="Times New Roman"/>
          <w:color w:val="000000"/>
          <w:sz w:val="28"/>
          <w:lang w:val="ru-RU"/>
        </w:rPr>
        <w:t>начения и единицы, указывать формулы, связывающие данную физическую величину с другими величинами;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</w:t>
      </w:r>
      <w:r>
        <w:rPr>
          <w:rFonts w:ascii="Times New Roman" w:hAnsi="Times New Roman"/>
          <w:color w:val="000000"/>
          <w:sz w:val="28"/>
          <w:lang w:val="ru-RU"/>
        </w:rPr>
        <w:t>ьс фотона, период полураспада,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физической величины;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распространения света, законы отражения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электрического заряда, закон сохранения массового числа, постулаты Бора, за</w:t>
      </w:r>
      <w:r>
        <w:rPr>
          <w:rFonts w:ascii="Times New Roman" w:hAnsi="Times New Roman"/>
          <w:color w:val="000000"/>
          <w:sz w:val="28"/>
          <w:lang w:val="ru-RU"/>
        </w:rPr>
        <w:t>кон радиоактивного распада, при этом различать словесную формулировку закона, его математическое выражение и условия (границы, области) применимости;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</w:t>
      </w:r>
      <w:r>
        <w:rPr>
          <w:rFonts w:ascii="Times New Roman" w:hAnsi="Times New Roman"/>
          <w:color w:val="000000"/>
          <w:sz w:val="28"/>
          <w:lang w:val="ru-RU"/>
        </w:rPr>
        <w:t>роить и описывать изображение, создаваемое плоским зеркалом, тонкой линзой;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</w:t>
      </w:r>
      <w:r>
        <w:rPr>
          <w:rFonts w:ascii="Times New Roman" w:hAnsi="Times New Roman"/>
          <w:color w:val="000000"/>
          <w:sz w:val="28"/>
          <w:lang w:val="ru-RU"/>
        </w:rPr>
        <w:t>еримента, собирать установку из предложенного оборудования, проводить опыт и формулировать выводы;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</w:t>
      </w:r>
      <w:r>
        <w:rPr>
          <w:rFonts w:ascii="Times New Roman" w:hAnsi="Times New Roman"/>
          <w:color w:val="000000"/>
          <w:sz w:val="28"/>
          <w:lang w:val="ru-RU"/>
        </w:rPr>
        <w:t>тей измерений;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</w:t>
      </w:r>
      <w:r>
        <w:rPr>
          <w:rFonts w:ascii="Times New Roman" w:hAnsi="Times New Roman"/>
          <w:color w:val="000000"/>
          <w:sz w:val="28"/>
          <w:lang w:val="ru-RU"/>
        </w:rPr>
        <w:t>ания;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</w:t>
      </w:r>
      <w:r>
        <w:rPr>
          <w:rFonts w:ascii="Times New Roman" w:hAnsi="Times New Roman"/>
          <w:color w:val="000000"/>
          <w:sz w:val="28"/>
          <w:lang w:val="ru-RU"/>
        </w:rPr>
        <w:t xml:space="preserve">заданной физической моделью, используя физические законы и принципы, на основе анализа условия задачи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</w:t>
      </w:r>
      <w:r>
        <w:rPr>
          <w:rFonts w:ascii="Times New Roman" w:hAnsi="Times New Roman"/>
          <w:color w:val="000000"/>
          <w:sz w:val="28"/>
          <w:lang w:val="ru-RU"/>
        </w:rPr>
        <w:t>ния физической величины;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учебных задач современные информационные технологии </w:t>
      </w:r>
      <w:r>
        <w:rPr>
          <w:rFonts w:ascii="Times New Roman" w:hAnsi="Times New Roman"/>
          <w:color w:val="000000"/>
          <w:sz w:val="28"/>
          <w:lang w:val="ru-RU"/>
        </w:rPr>
        <w:t>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</w:t>
      </w:r>
      <w:r>
        <w:rPr>
          <w:rFonts w:ascii="Times New Roman" w:hAnsi="Times New Roman"/>
          <w:color w:val="000000"/>
          <w:sz w:val="28"/>
          <w:lang w:val="ru-RU"/>
        </w:rPr>
        <w:t>личать условия их безопасного использования в повседневной жизни;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r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C73414" w:rsidRDefault="00C55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</w:t>
      </w:r>
      <w:r>
        <w:rPr>
          <w:rFonts w:ascii="Times New Roman" w:hAnsi="Times New Roman"/>
          <w:color w:val="000000"/>
          <w:sz w:val="28"/>
          <w:lang w:val="ru-RU"/>
        </w:rPr>
        <w:t>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  <w:bookmarkEnd w:id="4"/>
    </w:p>
    <w:p w:rsidR="00C73414" w:rsidRDefault="00C73414">
      <w:pPr>
        <w:rPr>
          <w:lang w:val="ru-RU"/>
        </w:rPr>
        <w:sectPr w:rsidR="00C73414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C73414" w:rsidRDefault="00C558B9">
      <w:pPr>
        <w:spacing w:after="0"/>
        <w:ind w:left="120"/>
      </w:pPr>
      <w:bookmarkStart w:id="9" w:name="block-815060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3414" w:rsidRDefault="00C55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</w:t>
      </w:r>
      <w:r>
        <w:rPr>
          <w:rFonts w:ascii="Times New Roman" w:hAnsi="Times New Roman"/>
          <w:b/>
          <w:color w:val="000000"/>
          <w:sz w:val="28"/>
        </w:rPr>
        <w:t xml:space="preserve">ЛАСС </w:t>
      </w:r>
    </w:p>
    <w:tbl>
      <w:tblPr>
        <w:tblStyle w:val="a3"/>
        <w:tblW w:w="0" w:type="auto"/>
        <w:tblLook w:val="04A0"/>
      </w:tblPr>
      <w:tblGrid>
        <w:gridCol w:w="1224"/>
        <w:gridCol w:w="4495"/>
        <w:gridCol w:w="1602"/>
        <w:gridCol w:w="1849"/>
        <w:gridCol w:w="1918"/>
        <w:gridCol w:w="2808"/>
      </w:tblGrid>
      <w:tr w:rsidR="00C73414" w:rsidTr="00C558B9">
        <w:trPr>
          <w:trHeight w:val="144"/>
        </w:trPr>
        <w:tc>
          <w:tcPr>
            <w:tcW w:w="524" w:type="dxa"/>
            <w:vMerge w:val="restart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414" w:rsidRDefault="00C73414">
            <w:pPr>
              <w:ind w:left="135"/>
            </w:pPr>
          </w:p>
        </w:tc>
        <w:tc>
          <w:tcPr>
            <w:tcW w:w="2552" w:type="dxa"/>
            <w:vMerge w:val="restart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3414" w:rsidRDefault="00C73414">
            <w:pPr>
              <w:ind w:left="135"/>
            </w:pPr>
          </w:p>
        </w:tc>
        <w:tc>
          <w:tcPr>
            <w:tcW w:w="0" w:type="auto"/>
            <w:gridSpan w:val="3"/>
          </w:tcPr>
          <w:p w:rsidR="00C73414" w:rsidRDefault="00C558B9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0" w:type="auto"/>
            <w:vMerge/>
          </w:tcPr>
          <w:p w:rsidR="00C73414" w:rsidRDefault="00C73414"/>
        </w:tc>
        <w:tc>
          <w:tcPr>
            <w:tcW w:w="0" w:type="auto"/>
            <w:vMerge/>
          </w:tcPr>
          <w:p w:rsidR="00C73414" w:rsidRDefault="00C73414"/>
        </w:tc>
        <w:tc>
          <w:tcPr>
            <w:tcW w:w="1019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3414" w:rsidRDefault="00C73414">
            <w:pPr>
              <w:ind w:left="135"/>
            </w:pPr>
          </w:p>
        </w:tc>
        <w:tc>
          <w:tcPr>
            <w:tcW w:w="1749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3414" w:rsidRDefault="00C73414">
            <w:pPr>
              <w:ind w:left="135"/>
            </w:pPr>
          </w:p>
        </w:tc>
        <w:tc>
          <w:tcPr>
            <w:tcW w:w="183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3414" w:rsidRDefault="00C73414">
            <w:pPr>
              <w:ind w:left="135"/>
            </w:pPr>
          </w:p>
        </w:tc>
        <w:tc>
          <w:tcPr>
            <w:tcW w:w="0" w:type="auto"/>
            <w:vMerge/>
          </w:tcPr>
          <w:p w:rsidR="00C73414" w:rsidRDefault="00C73414"/>
        </w:tc>
      </w:tr>
      <w:tr w:rsidR="00C73414" w:rsidRPr="00C558B9" w:rsidTr="00C558B9">
        <w:trPr>
          <w:trHeight w:val="144"/>
        </w:trPr>
        <w:tc>
          <w:tcPr>
            <w:tcW w:w="0" w:type="auto"/>
            <w:gridSpan w:val="6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C73414" w:rsidRPr="00C558B9" w:rsidTr="00C558B9">
        <w:trPr>
          <w:trHeight w:val="144"/>
        </w:trPr>
        <w:tc>
          <w:tcPr>
            <w:tcW w:w="524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и методы научного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познания</w:t>
            </w:r>
          </w:p>
        </w:tc>
        <w:tc>
          <w:tcPr>
            <w:tcW w:w="1019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832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2765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3414" w:rsidTr="00C558B9">
        <w:trPr>
          <w:trHeight w:val="144"/>
        </w:trPr>
        <w:tc>
          <w:tcPr>
            <w:tcW w:w="0" w:type="auto"/>
            <w:gridSpan w:val="2"/>
          </w:tcPr>
          <w:p w:rsidR="00C73414" w:rsidRDefault="00C558B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C73414" w:rsidRDefault="00C73414"/>
        </w:tc>
      </w:tr>
      <w:tr w:rsidR="00C73414" w:rsidTr="00C558B9">
        <w:trPr>
          <w:trHeight w:val="144"/>
        </w:trPr>
        <w:tc>
          <w:tcPr>
            <w:tcW w:w="0" w:type="auto"/>
            <w:gridSpan w:val="6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C73414" w:rsidRPr="00C558B9" w:rsidTr="00C558B9">
        <w:trPr>
          <w:trHeight w:val="144"/>
        </w:trPr>
        <w:tc>
          <w:tcPr>
            <w:tcW w:w="524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832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2765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3414" w:rsidRPr="00C558B9" w:rsidTr="00C558B9">
        <w:trPr>
          <w:trHeight w:val="144"/>
        </w:trPr>
        <w:tc>
          <w:tcPr>
            <w:tcW w:w="524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832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2765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3414" w:rsidRPr="00C558B9" w:rsidTr="00C558B9">
        <w:trPr>
          <w:trHeight w:val="144"/>
        </w:trPr>
        <w:tc>
          <w:tcPr>
            <w:tcW w:w="524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3414" w:rsidTr="00C558B9">
        <w:trPr>
          <w:trHeight w:val="144"/>
        </w:trPr>
        <w:tc>
          <w:tcPr>
            <w:tcW w:w="0" w:type="auto"/>
            <w:gridSpan w:val="2"/>
          </w:tcPr>
          <w:p w:rsidR="00C73414" w:rsidRDefault="00C558B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</w:tcPr>
          <w:p w:rsidR="00C73414" w:rsidRDefault="00C73414"/>
        </w:tc>
      </w:tr>
      <w:tr w:rsidR="00C73414" w:rsidRPr="00C558B9" w:rsidTr="00C558B9">
        <w:trPr>
          <w:trHeight w:val="144"/>
        </w:trPr>
        <w:tc>
          <w:tcPr>
            <w:tcW w:w="0" w:type="auto"/>
            <w:gridSpan w:val="6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C73414" w:rsidRPr="00C558B9" w:rsidTr="00C558B9">
        <w:trPr>
          <w:trHeight w:val="144"/>
        </w:trPr>
        <w:tc>
          <w:tcPr>
            <w:tcW w:w="524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83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3414" w:rsidRPr="00C558B9" w:rsidTr="00C558B9">
        <w:trPr>
          <w:trHeight w:val="144"/>
        </w:trPr>
        <w:tc>
          <w:tcPr>
            <w:tcW w:w="524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2765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3414" w:rsidRPr="00C558B9" w:rsidTr="00C558B9">
        <w:trPr>
          <w:trHeight w:val="144"/>
        </w:trPr>
        <w:tc>
          <w:tcPr>
            <w:tcW w:w="524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832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2765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3414" w:rsidTr="00C558B9">
        <w:trPr>
          <w:trHeight w:val="144"/>
        </w:trPr>
        <w:tc>
          <w:tcPr>
            <w:tcW w:w="0" w:type="auto"/>
            <w:gridSpan w:val="2"/>
          </w:tcPr>
          <w:p w:rsidR="00C73414" w:rsidRDefault="00C558B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</w:tcPr>
          <w:p w:rsidR="00C73414" w:rsidRDefault="00C73414"/>
        </w:tc>
      </w:tr>
      <w:tr w:rsidR="00C73414" w:rsidTr="00C558B9">
        <w:trPr>
          <w:trHeight w:val="144"/>
        </w:trPr>
        <w:tc>
          <w:tcPr>
            <w:tcW w:w="0" w:type="auto"/>
            <w:gridSpan w:val="6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73414" w:rsidRPr="00C558B9" w:rsidTr="00C558B9">
        <w:trPr>
          <w:trHeight w:val="144"/>
        </w:trPr>
        <w:tc>
          <w:tcPr>
            <w:tcW w:w="524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83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3414" w:rsidRPr="00C558B9" w:rsidTr="00C558B9">
        <w:trPr>
          <w:trHeight w:val="144"/>
        </w:trPr>
        <w:tc>
          <w:tcPr>
            <w:tcW w:w="524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9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2765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3414" w:rsidTr="00C558B9">
        <w:trPr>
          <w:trHeight w:val="144"/>
        </w:trPr>
        <w:tc>
          <w:tcPr>
            <w:tcW w:w="0" w:type="auto"/>
            <w:gridSpan w:val="2"/>
          </w:tcPr>
          <w:p w:rsidR="00C73414" w:rsidRDefault="00C558B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</w:tcPr>
          <w:p w:rsidR="00C73414" w:rsidRDefault="00C73414"/>
        </w:tc>
      </w:tr>
      <w:tr w:rsidR="00C73414" w:rsidTr="00C558B9">
        <w:trPr>
          <w:trHeight w:val="144"/>
        </w:trPr>
        <w:tc>
          <w:tcPr>
            <w:tcW w:w="0" w:type="auto"/>
            <w:gridSpan w:val="2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832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2765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0" w:type="auto"/>
            <w:gridSpan w:val="2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</w:tcPr>
          <w:p w:rsidR="00C73414" w:rsidRDefault="00C73414"/>
        </w:tc>
      </w:tr>
    </w:tbl>
    <w:p w:rsidR="00C73414" w:rsidRDefault="00C73414">
      <w:pPr>
        <w:sectPr w:rsidR="00C73414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C73414" w:rsidRDefault="00C55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Style w:val="a3"/>
        <w:tblW w:w="0" w:type="auto"/>
        <w:tblLook w:val="04A0"/>
      </w:tblPr>
      <w:tblGrid>
        <w:gridCol w:w="1078"/>
        <w:gridCol w:w="4641"/>
        <w:gridCol w:w="1535"/>
        <w:gridCol w:w="1849"/>
        <w:gridCol w:w="1918"/>
        <w:gridCol w:w="2820"/>
      </w:tblGrid>
      <w:tr w:rsidR="00C73414" w:rsidTr="00C558B9">
        <w:trPr>
          <w:trHeight w:val="144"/>
        </w:trPr>
        <w:tc>
          <w:tcPr>
            <w:tcW w:w="501" w:type="dxa"/>
            <w:vMerge w:val="restart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414" w:rsidRDefault="00C73414">
            <w:pPr>
              <w:ind w:left="135"/>
            </w:pPr>
          </w:p>
        </w:tc>
        <w:tc>
          <w:tcPr>
            <w:tcW w:w="2992" w:type="dxa"/>
            <w:vMerge w:val="restart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3414" w:rsidRDefault="00C73414">
            <w:pPr>
              <w:ind w:left="135"/>
            </w:pPr>
          </w:p>
        </w:tc>
        <w:tc>
          <w:tcPr>
            <w:tcW w:w="0" w:type="auto"/>
            <w:gridSpan w:val="3"/>
          </w:tcPr>
          <w:p w:rsidR="00C73414" w:rsidRDefault="00C558B9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0" w:type="auto"/>
            <w:vMerge/>
          </w:tcPr>
          <w:p w:rsidR="00C73414" w:rsidRDefault="00C73414"/>
        </w:tc>
        <w:tc>
          <w:tcPr>
            <w:tcW w:w="0" w:type="auto"/>
            <w:vMerge/>
          </w:tcPr>
          <w:p w:rsidR="00C73414" w:rsidRDefault="00C73414"/>
        </w:tc>
        <w:tc>
          <w:tcPr>
            <w:tcW w:w="977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3414" w:rsidRDefault="00C73414">
            <w:pPr>
              <w:ind w:left="135"/>
            </w:pPr>
          </w:p>
        </w:tc>
        <w:tc>
          <w:tcPr>
            <w:tcW w:w="1699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3414" w:rsidRDefault="00C73414">
            <w:pPr>
              <w:ind w:left="135"/>
            </w:pPr>
          </w:p>
        </w:tc>
        <w:tc>
          <w:tcPr>
            <w:tcW w:w="1787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3414" w:rsidRDefault="00C73414">
            <w:pPr>
              <w:ind w:left="135"/>
            </w:pPr>
          </w:p>
        </w:tc>
        <w:tc>
          <w:tcPr>
            <w:tcW w:w="0" w:type="auto"/>
            <w:vMerge/>
          </w:tcPr>
          <w:p w:rsidR="00C73414" w:rsidRDefault="00C73414"/>
        </w:tc>
      </w:tr>
      <w:tr w:rsidR="00C73414" w:rsidTr="00C558B9">
        <w:trPr>
          <w:trHeight w:val="144"/>
        </w:trPr>
        <w:tc>
          <w:tcPr>
            <w:tcW w:w="0" w:type="auto"/>
            <w:gridSpan w:val="6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73414" w:rsidRPr="00C558B9" w:rsidTr="00C558B9">
        <w:trPr>
          <w:trHeight w:val="144"/>
        </w:trPr>
        <w:tc>
          <w:tcPr>
            <w:tcW w:w="501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414" w:rsidTr="00C558B9">
        <w:trPr>
          <w:trHeight w:val="144"/>
        </w:trPr>
        <w:tc>
          <w:tcPr>
            <w:tcW w:w="0" w:type="auto"/>
            <w:gridSpan w:val="2"/>
          </w:tcPr>
          <w:p w:rsidR="00C73414" w:rsidRDefault="00C558B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</w:tcPr>
          <w:p w:rsidR="00C73414" w:rsidRDefault="00C73414"/>
        </w:tc>
      </w:tr>
      <w:tr w:rsidR="00C73414" w:rsidTr="00C558B9">
        <w:trPr>
          <w:trHeight w:val="144"/>
        </w:trPr>
        <w:tc>
          <w:tcPr>
            <w:tcW w:w="0" w:type="auto"/>
            <w:gridSpan w:val="6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C73414" w:rsidRPr="00C558B9" w:rsidTr="00C558B9">
        <w:trPr>
          <w:trHeight w:val="144"/>
        </w:trPr>
        <w:tc>
          <w:tcPr>
            <w:tcW w:w="501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787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414" w:rsidRPr="00C558B9" w:rsidTr="00C558B9">
        <w:trPr>
          <w:trHeight w:val="144"/>
        </w:trPr>
        <w:tc>
          <w:tcPr>
            <w:tcW w:w="501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и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</w:p>
        </w:tc>
        <w:tc>
          <w:tcPr>
            <w:tcW w:w="977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2646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414" w:rsidRPr="00C558B9" w:rsidTr="00C558B9">
        <w:trPr>
          <w:trHeight w:val="144"/>
        </w:trPr>
        <w:tc>
          <w:tcPr>
            <w:tcW w:w="501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787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414" w:rsidTr="00C558B9">
        <w:trPr>
          <w:trHeight w:val="144"/>
        </w:trPr>
        <w:tc>
          <w:tcPr>
            <w:tcW w:w="0" w:type="auto"/>
            <w:gridSpan w:val="2"/>
          </w:tcPr>
          <w:p w:rsidR="00C73414" w:rsidRDefault="00C558B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</w:tcPr>
          <w:p w:rsidR="00C73414" w:rsidRDefault="00C73414"/>
        </w:tc>
      </w:tr>
      <w:tr w:rsidR="00C73414" w:rsidRPr="00C558B9" w:rsidTr="00C558B9">
        <w:trPr>
          <w:trHeight w:val="144"/>
        </w:trPr>
        <w:tc>
          <w:tcPr>
            <w:tcW w:w="0" w:type="auto"/>
            <w:gridSpan w:val="6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ОСНОВЫ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СПЕЦИАЛЬНОЙ ТЕОРИИ ОТНОСИТЕЛЬНОСТИ</w:t>
            </w:r>
          </w:p>
        </w:tc>
      </w:tr>
      <w:tr w:rsidR="00C73414" w:rsidRPr="00C558B9" w:rsidTr="00C558B9">
        <w:trPr>
          <w:trHeight w:val="144"/>
        </w:trPr>
        <w:tc>
          <w:tcPr>
            <w:tcW w:w="501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2646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414" w:rsidTr="00C558B9">
        <w:trPr>
          <w:trHeight w:val="144"/>
        </w:trPr>
        <w:tc>
          <w:tcPr>
            <w:tcW w:w="0" w:type="auto"/>
            <w:gridSpan w:val="2"/>
          </w:tcPr>
          <w:p w:rsidR="00C73414" w:rsidRDefault="00C558B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C73414" w:rsidRDefault="00C73414"/>
        </w:tc>
      </w:tr>
      <w:tr w:rsidR="00C73414" w:rsidTr="00C558B9">
        <w:trPr>
          <w:trHeight w:val="144"/>
        </w:trPr>
        <w:tc>
          <w:tcPr>
            <w:tcW w:w="0" w:type="auto"/>
            <w:gridSpan w:val="6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C73414" w:rsidRPr="00C558B9" w:rsidTr="00C558B9">
        <w:trPr>
          <w:trHeight w:val="144"/>
        </w:trPr>
        <w:tc>
          <w:tcPr>
            <w:tcW w:w="501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квантовой </w:t>
            </w:r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</w:p>
        </w:tc>
        <w:tc>
          <w:tcPr>
            <w:tcW w:w="977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787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2646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414" w:rsidRPr="00C558B9" w:rsidTr="00C558B9">
        <w:trPr>
          <w:trHeight w:val="144"/>
        </w:trPr>
        <w:tc>
          <w:tcPr>
            <w:tcW w:w="501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787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2646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414" w:rsidRPr="00C558B9" w:rsidTr="00C558B9">
        <w:trPr>
          <w:trHeight w:val="144"/>
        </w:trPr>
        <w:tc>
          <w:tcPr>
            <w:tcW w:w="501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787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2646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414" w:rsidTr="00C558B9">
        <w:trPr>
          <w:trHeight w:val="144"/>
        </w:trPr>
        <w:tc>
          <w:tcPr>
            <w:tcW w:w="0" w:type="auto"/>
            <w:gridSpan w:val="2"/>
          </w:tcPr>
          <w:p w:rsidR="00C73414" w:rsidRDefault="00C558B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</w:tcPr>
          <w:p w:rsidR="00C73414" w:rsidRDefault="00C73414"/>
        </w:tc>
      </w:tr>
      <w:tr w:rsidR="00C73414" w:rsidRPr="00C558B9" w:rsidTr="00C558B9">
        <w:trPr>
          <w:trHeight w:val="144"/>
        </w:trPr>
        <w:tc>
          <w:tcPr>
            <w:tcW w:w="0" w:type="auto"/>
            <w:gridSpan w:val="6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C73414" w:rsidRPr="00C558B9" w:rsidTr="00C558B9">
        <w:trPr>
          <w:trHeight w:val="144"/>
        </w:trPr>
        <w:tc>
          <w:tcPr>
            <w:tcW w:w="501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2646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414" w:rsidTr="00C558B9">
        <w:trPr>
          <w:trHeight w:val="144"/>
        </w:trPr>
        <w:tc>
          <w:tcPr>
            <w:tcW w:w="0" w:type="auto"/>
            <w:gridSpan w:val="2"/>
          </w:tcPr>
          <w:p w:rsidR="00C73414" w:rsidRDefault="00C558B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C73414" w:rsidRDefault="00C73414"/>
        </w:tc>
      </w:tr>
      <w:tr w:rsidR="00C73414" w:rsidTr="00C558B9">
        <w:trPr>
          <w:trHeight w:val="144"/>
        </w:trPr>
        <w:tc>
          <w:tcPr>
            <w:tcW w:w="0" w:type="auto"/>
            <w:gridSpan w:val="6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C73414" w:rsidRPr="00C558B9" w:rsidTr="00C558B9">
        <w:trPr>
          <w:trHeight w:val="144"/>
        </w:trPr>
        <w:tc>
          <w:tcPr>
            <w:tcW w:w="501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2646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414" w:rsidTr="00C558B9">
        <w:trPr>
          <w:trHeight w:val="144"/>
        </w:trPr>
        <w:tc>
          <w:tcPr>
            <w:tcW w:w="0" w:type="auto"/>
            <w:gridSpan w:val="2"/>
          </w:tcPr>
          <w:p w:rsidR="00C73414" w:rsidRDefault="00C558B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C73414" w:rsidRDefault="00C73414"/>
        </w:tc>
      </w:tr>
      <w:tr w:rsidR="00C73414" w:rsidTr="00C558B9">
        <w:trPr>
          <w:trHeight w:val="144"/>
        </w:trPr>
        <w:tc>
          <w:tcPr>
            <w:tcW w:w="0" w:type="auto"/>
            <w:gridSpan w:val="2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787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2646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0" w:type="auto"/>
            <w:gridSpan w:val="2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35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7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</w:tcPr>
          <w:p w:rsidR="00C73414" w:rsidRDefault="00C73414"/>
        </w:tc>
      </w:tr>
      <w:bookmarkEnd w:id="9"/>
    </w:tbl>
    <w:p w:rsidR="00C73414" w:rsidRDefault="00C73414">
      <w:pPr>
        <w:sectPr w:rsidR="00C73414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C73414" w:rsidRDefault="00C73414">
      <w:pPr>
        <w:sectPr w:rsidR="00C73414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C73414" w:rsidRDefault="00C558B9">
      <w:pPr>
        <w:spacing w:after="0"/>
        <w:ind w:left="120"/>
      </w:pPr>
      <w:bookmarkStart w:id="10" w:name="block-815060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3414" w:rsidRDefault="00C55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a3"/>
        <w:tblW w:w="0" w:type="auto"/>
        <w:tblLayout w:type="fixed"/>
        <w:tblLook w:val="04A0"/>
      </w:tblPr>
      <w:tblGrid>
        <w:gridCol w:w="687"/>
        <w:gridCol w:w="5082"/>
        <w:gridCol w:w="902"/>
        <w:gridCol w:w="1856"/>
        <w:gridCol w:w="1974"/>
        <w:gridCol w:w="894"/>
        <w:gridCol w:w="847"/>
        <w:gridCol w:w="1744"/>
      </w:tblGrid>
      <w:tr w:rsidR="00C73414" w:rsidTr="00C558B9">
        <w:trPr>
          <w:trHeight w:val="144"/>
        </w:trPr>
        <w:tc>
          <w:tcPr>
            <w:tcW w:w="687" w:type="dxa"/>
            <w:vMerge w:val="restart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414" w:rsidRDefault="00C73414">
            <w:pPr>
              <w:ind w:left="135"/>
            </w:pPr>
          </w:p>
        </w:tc>
        <w:tc>
          <w:tcPr>
            <w:tcW w:w="5082" w:type="dxa"/>
            <w:vMerge w:val="restart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3414" w:rsidRDefault="00C73414">
            <w:pPr>
              <w:ind w:left="135"/>
            </w:pPr>
          </w:p>
        </w:tc>
        <w:tc>
          <w:tcPr>
            <w:tcW w:w="4732" w:type="dxa"/>
            <w:gridSpan w:val="3"/>
          </w:tcPr>
          <w:p w:rsidR="00C73414" w:rsidRDefault="00C558B9"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41" w:type="dxa"/>
            <w:gridSpan w:val="2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3414" w:rsidRDefault="00C73414">
            <w:pPr>
              <w:ind w:left="135"/>
            </w:pPr>
          </w:p>
        </w:tc>
        <w:tc>
          <w:tcPr>
            <w:tcW w:w="1744" w:type="dxa"/>
            <w:vMerge w:val="restart"/>
          </w:tcPr>
          <w:p w:rsidR="00C73414" w:rsidRDefault="00C558B9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C73414" w:rsidTr="00C558B9">
        <w:trPr>
          <w:trHeight w:val="144"/>
        </w:trPr>
        <w:tc>
          <w:tcPr>
            <w:tcW w:w="687" w:type="dxa"/>
            <w:vMerge/>
          </w:tcPr>
          <w:p w:rsidR="00C73414" w:rsidRDefault="00C73414"/>
        </w:tc>
        <w:tc>
          <w:tcPr>
            <w:tcW w:w="5082" w:type="dxa"/>
            <w:vMerge/>
          </w:tcPr>
          <w:p w:rsidR="00C73414" w:rsidRDefault="00C73414"/>
        </w:tc>
        <w:tc>
          <w:tcPr>
            <w:tcW w:w="90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3414" w:rsidRDefault="00C73414">
            <w:pPr>
              <w:ind w:left="135"/>
            </w:pPr>
          </w:p>
        </w:tc>
        <w:tc>
          <w:tcPr>
            <w:tcW w:w="1856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3414" w:rsidRDefault="00C73414">
            <w:pPr>
              <w:ind w:left="135"/>
            </w:pPr>
          </w:p>
        </w:tc>
        <w:tc>
          <w:tcPr>
            <w:tcW w:w="1973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3414" w:rsidRDefault="00C73414">
            <w:pPr>
              <w:ind w:left="135"/>
            </w:pPr>
          </w:p>
        </w:tc>
        <w:tc>
          <w:tcPr>
            <w:tcW w:w="894" w:type="dxa"/>
          </w:tcPr>
          <w:p w:rsidR="00C73414" w:rsidRDefault="00C558B9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План</w:t>
            </w:r>
          </w:p>
        </w:tc>
        <w:tc>
          <w:tcPr>
            <w:tcW w:w="846" w:type="dxa"/>
          </w:tcPr>
          <w:p w:rsidR="00C73414" w:rsidRDefault="00C558B9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Факт</w:t>
            </w:r>
          </w:p>
        </w:tc>
        <w:tc>
          <w:tcPr>
            <w:tcW w:w="1744" w:type="dxa"/>
            <w:vMerge/>
          </w:tcPr>
          <w:p w:rsidR="00C73414" w:rsidRDefault="00C73414"/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4.09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6.09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11.09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13.09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18.09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падение. Ускорение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свободного падения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20.09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25.09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 относительности Галилея. Инерциальные системы отсчета. Первый закон Ньютона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27.09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суперпозиции сил. Второй закон Ньютона для материальной точки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2.10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4.10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9.10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упругости. Закон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Гука. Вес тела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11.10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16.10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Момент силы. Плечо силы. Условия равновесия </w:t>
            </w:r>
            <w:r>
              <w:rPr>
                <w:rFonts w:ascii="Times New Roman" w:hAnsi="Times New Roman"/>
                <w:color w:val="000000"/>
                <w:sz w:val="24"/>
              </w:rPr>
              <w:t>твёрдого тела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18.10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23.10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об изменении </w:t>
            </w:r>
            <w:r>
              <w:rPr>
                <w:rFonts w:ascii="Times New Roman" w:hAnsi="Times New Roman"/>
                <w:color w:val="000000"/>
                <w:sz w:val="24"/>
              </w:rPr>
              <w:t>кинетической̆ энергии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25.10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6.11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8.11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связи работы силы с изменением механической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энергии тела на примере растяжения резинового жгута»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13.11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15.11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Броуновское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20.11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22.11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Постоянная Авогадро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27.11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29.11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4.12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6.12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11.12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13.12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Изопроцессы в идеальном газе и их графическое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18.12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20.12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25.12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27.12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10.01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15.01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17.01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22.01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24.01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29.01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31.01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кипение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5.02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791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7.02.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12.02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14.02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19.02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21.02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26.02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Точечный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электрический заряд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28.02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4.03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6.03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11.03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13.03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18.03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"Измерение электроёмкости конденсатора"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20.03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3.04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8.04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смешанного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резисторов»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10.04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15.04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цепи. Короткое замыкание. Лабораторная работа «Измерение ЭДС источника тока и 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внутреннего сопротивления»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17.04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22.04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24.04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29.04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6.05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8.05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13.05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15.05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«Электростатика. Постоянный электрический ток. Токи в различных средах»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20.05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22.05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8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94" w:type="dxa"/>
          </w:tcPr>
          <w:p w:rsidR="00C73414" w:rsidRDefault="00C558B9">
            <w:pPr>
              <w:ind w:left="135"/>
            </w:pPr>
            <w:r>
              <w:t>27.05</w:t>
            </w:r>
          </w:p>
        </w:tc>
        <w:tc>
          <w:tcPr>
            <w:tcW w:w="846" w:type="dxa"/>
          </w:tcPr>
          <w:p w:rsidR="00C73414" w:rsidRDefault="00C73414">
            <w:pPr>
              <w:ind w:left="135"/>
            </w:pPr>
          </w:p>
        </w:tc>
        <w:tc>
          <w:tcPr>
            <w:tcW w:w="174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5769" w:type="dxa"/>
            <w:gridSpan w:val="2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56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73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1" w:type="dxa"/>
            <w:gridSpan w:val="2"/>
          </w:tcPr>
          <w:p w:rsidR="00C73414" w:rsidRDefault="00C73414"/>
        </w:tc>
        <w:tc>
          <w:tcPr>
            <w:tcW w:w="1744" w:type="dxa"/>
          </w:tcPr>
          <w:p w:rsidR="00C73414" w:rsidRDefault="00C73414"/>
        </w:tc>
      </w:tr>
    </w:tbl>
    <w:p w:rsidR="00C73414" w:rsidRDefault="00C73414">
      <w:pPr>
        <w:sectPr w:rsidR="00C73414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C73414" w:rsidRDefault="00C55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Style w:val="a3"/>
        <w:tblW w:w="0" w:type="auto"/>
        <w:tblLook w:val="04A0"/>
      </w:tblPr>
      <w:tblGrid>
        <w:gridCol w:w="695"/>
        <w:gridCol w:w="4800"/>
        <w:gridCol w:w="992"/>
        <w:gridCol w:w="1849"/>
        <w:gridCol w:w="1984"/>
        <w:gridCol w:w="853"/>
        <w:gridCol w:w="883"/>
        <w:gridCol w:w="1754"/>
      </w:tblGrid>
      <w:tr w:rsidR="00C73414" w:rsidTr="00C558B9">
        <w:trPr>
          <w:trHeight w:val="144"/>
        </w:trPr>
        <w:tc>
          <w:tcPr>
            <w:tcW w:w="687" w:type="dxa"/>
            <w:vMerge w:val="restart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414" w:rsidRDefault="00C73414">
            <w:pPr>
              <w:ind w:left="135"/>
            </w:pPr>
          </w:p>
        </w:tc>
        <w:tc>
          <w:tcPr>
            <w:tcW w:w="4800" w:type="dxa"/>
            <w:vMerge w:val="restart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73414" w:rsidRDefault="00C73414">
            <w:pPr>
              <w:ind w:left="135"/>
            </w:pPr>
          </w:p>
        </w:tc>
        <w:tc>
          <w:tcPr>
            <w:tcW w:w="4819" w:type="dxa"/>
            <w:gridSpan w:val="3"/>
          </w:tcPr>
          <w:p w:rsidR="00C73414" w:rsidRDefault="00C558B9"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34" w:type="dxa"/>
            <w:gridSpan w:val="2"/>
          </w:tcPr>
          <w:p w:rsidR="00C73414" w:rsidRDefault="00C558B9">
            <w:pPr>
              <w:ind w:left="135"/>
            </w:pPr>
            <w:r>
              <w:rPr>
                <w:rFonts w:ascii="Times New Roman" w:eastAsia="Times New Roman" w:hAnsi="Times New Roman"/>
                <w:b/>
                <w:bCs/>
              </w:rPr>
              <w:t>Дата изучения</w:t>
            </w:r>
          </w:p>
        </w:tc>
        <w:tc>
          <w:tcPr>
            <w:tcW w:w="1754" w:type="dxa"/>
            <w:vMerge w:val="restart"/>
          </w:tcPr>
          <w:p w:rsidR="00C73414" w:rsidRDefault="00C558B9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C73414" w:rsidTr="00C558B9">
        <w:trPr>
          <w:trHeight w:val="144"/>
        </w:trPr>
        <w:tc>
          <w:tcPr>
            <w:tcW w:w="687" w:type="dxa"/>
            <w:vMerge/>
          </w:tcPr>
          <w:p w:rsidR="00C73414" w:rsidRDefault="00C73414"/>
        </w:tc>
        <w:tc>
          <w:tcPr>
            <w:tcW w:w="4800" w:type="dxa"/>
            <w:vMerge/>
          </w:tcPr>
          <w:p w:rsidR="00C73414" w:rsidRDefault="00C73414"/>
        </w:tc>
        <w:tc>
          <w:tcPr>
            <w:tcW w:w="992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3414" w:rsidRDefault="00C73414">
            <w:pPr>
              <w:ind w:left="135"/>
            </w:pPr>
          </w:p>
        </w:tc>
        <w:tc>
          <w:tcPr>
            <w:tcW w:w="1843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3414" w:rsidRDefault="00C73414">
            <w:pPr>
              <w:ind w:left="135"/>
            </w:pPr>
          </w:p>
        </w:tc>
        <w:tc>
          <w:tcPr>
            <w:tcW w:w="1984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3414" w:rsidRDefault="00C73414">
            <w:pPr>
              <w:ind w:left="135"/>
            </w:pPr>
          </w:p>
        </w:tc>
        <w:tc>
          <w:tcPr>
            <w:tcW w:w="851" w:type="dxa"/>
          </w:tcPr>
          <w:p w:rsidR="00C73414" w:rsidRDefault="00C558B9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План</w:t>
            </w:r>
          </w:p>
        </w:tc>
        <w:tc>
          <w:tcPr>
            <w:tcW w:w="883" w:type="dxa"/>
          </w:tcPr>
          <w:p w:rsidR="00C73414" w:rsidRDefault="00C558B9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Факт</w:t>
            </w:r>
          </w:p>
        </w:tc>
        <w:tc>
          <w:tcPr>
            <w:tcW w:w="1754" w:type="dxa"/>
            <w:vMerge/>
          </w:tcPr>
          <w:p w:rsidR="00C73414" w:rsidRDefault="00C73414"/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4.09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5.09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магнитного поля катушки с током»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11.09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12.09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движущуюся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заряженную частицу. Сила Лоренца. Работа силы Лоренца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18.09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19.09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явления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электромагнитной индукции»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25.09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26.09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применение: постоянные магниты,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электромагниты, электродвигатель, ускорители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элементарных частиц, индукционная печь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2.10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3.10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9.10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10.10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зависимости периода малых колебаний груза на нити от длины нити и массы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груза»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16.10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17.10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идеальном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колебательном контуре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23.10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24.10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Переменный ток. Синусоидальный переменный ток. Мощность переменного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тока. Амплитудное и действующее значение силы тока и напряжения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6.11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7.11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переменного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тока, линий электропередач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13.11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14.11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20.11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Звук. Скорость звука. Громкость звука. Высота тона. Тембр звука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21.11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27.11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28.11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4.12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5.12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11.12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Предельный угол полного внутреннего отражения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12.12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18.12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19.12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25.12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26.12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Интерференция света. Дифракция света.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9.01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15.01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16.01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теории относительности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22.01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23.01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29.01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«Оптика. Основы специальной теории относительности»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30.01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5.02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6.02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12.02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13.02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фотоэлемент,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фотодатчик, солнечная батарея, светодиод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19.02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20.02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-частиц. Планетарная модель атома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26.02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27.02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4.03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Волновые свойства частиц. Волны де Бройля. Корпускулярно-волновой дуализм. Спонтанное и вынужденное излучение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5.03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11.03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12.03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18.03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Ядерный реактор. Проблемы, перспективы, экологические аспекты ядерной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энергетики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19.03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8.04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9.04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 w:rsidRPr="00C55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Источник энергии Солнца и звёзд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15.04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Звёзды, их основные характеристики. Звёзды главной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16.04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22.04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Реликтовое излучение. </w:t>
            </w:r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23.04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29.04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30.04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6.05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7.05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13.05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14.05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Магнитное поле. Электромагнитная индукция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20.05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21.05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</w:pPr>
          </w:p>
        </w:tc>
      </w:tr>
      <w:tr w:rsidR="00C73414" w:rsidTr="00C558B9">
        <w:trPr>
          <w:trHeight w:val="144"/>
        </w:trPr>
        <w:tc>
          <w:tcPr>
            <w:tcW w:w="687" w:type="dxa"/>
          </w:tcPr>
          <w:p w:rsidR="00C73414" w:rsidRDefault="00C558B9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00" w:type="dxa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1984" w:type="dxa"/>
          </w:tcPr>
          <w:p w:rsidR="00C73414" w:rsidRDefault="00C73414">
            <w:pPr>
              <w:ind w:left="135"/>
              <w:jc w:val="center"/>
            </w:pPr>
          </w:p>
        </w:tc>
        <w:tc>
          <w:tcPr>
            <w:tcW w:w="851" w:type="dxa"/>
          </w:tcPr>
          <w:p w:rsidR="00C73414" w:rsidRDefault="00C558B9">
            <w:pPr>
              <w:ind w:left="135"/>
            </w:pPr>
            <w:r>
              <w:t>27.05</w:t>
            </w:r>
          </w:p>
        </w:tc>
        <w:tc>
          <w:tcPr>
            <w:tcW w:w="883" w:type="dxa"/>
          </w:tcPr>
          <w:p w:rsidR="00C73414" w:rsidRDefault="00C73414">
            <w:pPr>
              <w:ind w:left="135"/>
            </w:pPr>
          </w:p>
        </w:tc>
        <w:tc>
          <w:tcPr>
            <w:tcW w:w="1754" w:type="dxa"/>
          </w:tcPr>
          <w:p w:rsidR="00C73414" w:rsidRDefault="00C73414">
            <w:pPr>
              <w:ind w:left="135"/>
              <w:rPr>
                <w:lang w:val="ru-RU"/>
              </w:rPr>
            </w:pPr>
          </w:p>
        </w:tc>
      </w:tr>
      <w:tr w:rsidR="00C73414" w:rsidTr="00C558B9">
        <w:trPr>
          <w:trHeight w:val="144"/>
        </w:trPr>
        <w:tc>
          <w:tcPr>
            <w:tcW w:w="5487" w:type="dxa"/>
            <w:gridSpan w:val="2"/>
          </w:tcPr>
          <w:p w:rsidR="00C73414" w:rsidRDefault="00C558B9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4" w:type="dxa"/>
          </w:tcPr>
          <w:p w:rsidR="00C73414" w:rsidRDefault="00C558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4" w:type="dxa"/>
            <w:gridSpan w:val="2"/>
          </w:tcPr>
          <w:p w:rsidR="00C73414" w:rsidRDefault="00C73414"/>
        </w:tc>
        <w:tc>
          <w:tcPr>
            <w:tcW w:w="1754" w:type="dxa"/>
          </w:tcPr>
          <w:p w:rsidR="00C73414" w:rsidRDefault="00C73414"/>
        </w:tc>
      </w:tr>
      <w:bookmarkEnd w:id="10"/>
    </w:tbl>
    <w:p w:rsidR="00C73414" w:rsidRDefault="00C73414">
      <w:pPr>
        <w:sectPr w:rsidR="00C73414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C73414" w:rsidRDefault="00C73414">
      <w:pPr>
        <w:sectPr w:rsidR="00C73414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C73414" w:rsidRDefault="00C558B9">
      <w:pPr>
        <w:spacing w:after="0"/>
        <w:ind w:left="120"/>
      </w:pPr>
      <w:bookmarkStart w:id="11" w:name="block-815060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3414" w:rsidRDefault="00C558B9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3414" w:rsidRDefault="00C558B9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Физика, 10 класс/ Касьянов В.А., Общество с ограниченной ответственностью «ДРОФА»; Акционерное общество «Издательство «Просвещение</w:t>
      </w:r>
      <w:r>
        <w:rPr>
          <w:rFonts w:ascii="Times New Roman" w:hAnsi="Times New Roman"/>
          <w:color w:val="000000"/>
          <w:sz w:val="28"/>
          <w:lang w:val="ru-RU"/>
        </w:rPr>
        <w:t>»</w:t>
      </w:r>
      <w:r>
        <w:rPr>
          <w:sz w:val="28"/>
          <w:lang w:val="ru-RU"/>
        </w:rPr>
        <w:br/>
      </w:r>
      <w:bookmarkStart w:id="12" w:name="3a9386bb-e7ff-4ebc-8147-4f8d4a35ad83"/>
      <w:r>
        <w:rPr>
          <w:rFonts w:ascii="Times New Roman" w:hAnsi="Times New Roman"/>
          <w:color w:val="000000"/>
          <w:sz w:val="28"/>
          <w:lang w:val="ru-RU"/>
        </w:rPr>
        <w:t xml:space="preserve"> • Физика, 11 класс/ Касьянов В.А., Общество с ограниченной ответственностью «ДРОФА»;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C73414" w:rsidRDefault="00C558B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73414" w:rsidRDefault="00C558B9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3414" w:rsidRDefault="00C558B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Программа курса физики для 10—11 классов. Базовый уровень (автор В. А. Касья</w:t>
      </w:r>
      <w:r>
        <w:rPr>
          <w:rFonts w:ascii="Times New Roman" w:hAnsi="Times New Roman"/>
          <w:color w:val="000000"/>
          <w:sz w:val="28"/>
          <w:lang w:val="ru-RU"/>
        </w:rPr>
        <w:t>нов)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УМК «Физика. 10 класс. Базовый уровень»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Физика. 10 класс. Базовый уровень. Учебник с электронным приложением (автор В. А. Касьянов).</w:t>
      </w:r>
      <w:r>
        <w:rPr>
          <w:sz w:val="28"/>
          <w:lang w:val="ru-RU"/>
        </w:rPr>
        <w:br/>
      </w:r>
      <w:bookmarkStart w:id="13" w:name="00a32ca0-efae-40a0-8719-4e0733f90a15"/>
      <w:r>
        <w:rPr>
          <w:rFonts w:ascii="Times New Roman" w:hAnsi="Times New Roman"/>
          <w:color w:val="000000"/>
          <w:sz w:val="28"/>
          <w:lang w:val="ru-RU"/>
        </w:rPr>
        <w:t xml:space="preserve"> Физика. 10 класс. Базовый уровень. Методическое пособие (автор В. А. Касьянов).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C73414" w:rsidRDefault="00C558B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Федеральная образовательная </w:t>
      </w:r>
      <w:r>
        <w:rPr>
          <w:rFonts w:ascii="Times New Roman" w:hAnsi="Times New Roman"/>
          <w:color w:val="000000"/>
          <w:sz w:val="28"/>
          <w:lang w:val="ru-RU"/>
        </w:rPr>
        <w:t>программа среднего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общего </w:t>
      </w:r>
      <w:r>
        <w:rPr>
          <w:rFonts w:ascii="Times New Roman" w:hAnsi="Times New Roman"/>
          <w:color w:val="000000"/>
          <w:sz w:val="28"/>
          <w:lang w:val="ru-RU"/>
        </w:rPr>
        <w:t xml:space="preserve">образования </w:t>
      </w:r>
    </w:p>
    <w:p w:rsidR="00C73414" w:rsidRDefault="00C558B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4" w:name="5a8af3fe-6634-4595-ad67-2c1d899ea773"/>
      <w:r>
        <w:rPr>
          <w:rFonts w:ascii="Times New Roman" w:hAnsi="Times New Roman"/>
          <w:color w:val="000000"/>
          <w:sz w:val="28"/>
          <w:lang w:val="ru-RU"/>
        </w:rPr>
        <w:t>Федеральная рабочая программа</w:t>
      </w:r>
      <w:r>
        <w:rPr>
          <w:rFonts w:ascii="Times New Roman" w:hAnsi="Times New Roman"/>
          <w:color w:val="000000"/>
          <w:sz w:val="28"/>
          <w:lang w:val="ru-RU"/>
        </w:rPr>
        <w:t xml:space="preserve"> среднего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общего образования  </w:t>
      </w:r>
      <w:bookmarkEnd w:id="14"/>
    </w:p>
    <w:p w:rsidR="00C73414" w:rsidRDefault="00C73414">
      <w:pPr>
        <w:spacing w:after="0" w:line="240" w:lineRule="auto"/>
        <w:ind w:left="120"/>
        <w:rPr>
          <w:lang w:val="ru-RU"/>
        </w:rPr>
      </w:pPr>
    </w:p>
    <w:p w:rsidR="00C73414" w:rsidRDefault="00C558B9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3414" w:rsidRDefault="00C558B9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1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социальная сеть работников образования.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markx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pic</w:t>
      </w:r>
      <w:r>
        <w:rPr>
          <w:rFonts w:ascii="Times New Roman" w:hAnsi="Times New Roman"/>
          <w:color w:val="000000"/>
          <w:sz w:val="28"/>
          <w:lang w:val="ru-RU"/>
        </w:rPr>
        <w:t xml:space="preserve">/ - </w:t>
      </w:r>
      <w:r>
        <w:rPr>
          <w:rFonts w:ascii="Times New Roman" w:hAnsi="Times New Roman"/>
          <w:color w:val="000000"/>
          <w:sz w:val="28"/>
          <w:lang w:val="ru-RU"/>
        </w:rPr>
        <w:t>физика в школе.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3.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>
        <w:rPr>
          <w:rFonts w:ascii="Times New Roman" w:hAnsi="Times New Roman"/>
          <w:color w:val="000000"/>
          <w:sz w:val="28"/>
          <w:lang w:val="ru-RU"/>
        </w:rPr>
        <w:t>/ - фестиваль педагогических идей</w:t>
      </w:r>
      <w:r>
        <w:rPr>
          <w:sz w:val="28"/>
          <w:lang w:val="ru-RU"/>
        </w:rPr>
        <w:br/>
      </w:r>
      <w:bookmarkStart w:id="15" w:name="77f6c9bd-a056-4755-96aa-6aba8e5a5d8a"/>
      <w:r>
        <w:rPr>
          <w:rFonts w:ascii="Times New Roman" w:hAnsi="Times New Roman"/>
          <w:color w:val="000000"/>
          <w:sz w:val="28"/>
          <w:lang w:val="ru-RU"/>
        </w:rPr>
        <w:t xml:space="preserve"> «Открытый урок».</w:t>
      </w:r>
      <w:bookmarkEnd w:id="15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11"/>
    </w:p>
    <w:p w:rsidR="00C73414" w:rsidRDefault="00C73414">
      <w:pPr>
        <w:rPr>
          <w:lang w:val="ru-RU"/>
        </w:rPr>
        <w:sectPr w:rsidR="00C73414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C73414" w:rsidRDefault="00C73414">
      <w:pPr>
        <w:rPr>
          <w:lang w:val="ru-RU"/>
        </w:rPr>
      </w:pPr>
    </w:p>
    <w:sectPr w:rsidR="00C73414" w:rsidSect="00C7341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202005"/>
    <w:multiLevelType w:val="multilevel"/>
    <w:tmpl w:val="217611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AC0858"/>
    <w:multiLevelType w:val="multilevel"/>
    <w:tmpl w:val="AD1825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DA5CED"/>
    <w:multiLevelType w:val="multilevel"/>
    <w:tmpl w:val="9490DC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removePersonalInformation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3414"/>
    <w:rsid w:val="00C558B9"/>
    <w:rsid w:val="00C7341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14"/>
  </w:style>
  <w:style w:type="paragraph" w:styleId="3">
    <w:name w:val="heading 3"/>
    <w:basedOn w:val="a"/>
    <w:next w:val="a"/>
    <w:unhideWhenUsed/>
    <w:qFormat/>
    <w:rsid w:val="00C734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4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73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c97c" TargetMode="External"/><Relationship Id="rId7" Type="http://schemas.openxmlformats.org/officeDocument/2006/relationships/hyperlink" Target="https://m.edsoo.ru/7f41bf72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c97c" TargetMode="External"/><Relationship Id="rId20" Type="http://schemas.openxmlformats.org/officeDocument/2006/relationships/hyperlink" Target="https://m.edsoo.ru/7f41c97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1" Type="http://schemas.openxmlformats.org/officeDocument/2006/relationships/hyperlink" Target="https://m.edsoo.ru/7f41bf7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10" Type="http://schemas.openxmlformats.org/officeDocument/2006/relationships/hyperlink" Target="https://m.edsoo.ru/7f41bf72" TargetMode="External"/><Relationship Id="rId19" Type="http://schemas.openxmlformats.org/officeDocument/2006/relationships/hyperlink" Target="https://m.edsoo.ru/7f41c9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10984</Words>
  <Characters>62612</Characters>
  <Application>Microsoft Office Word</Application>
  <DocSecurity>0</DocSecurity>
  <Lines>521</Lines>
  <Paragraphs>146</Paragraphs>
  <ScaleCrop>false</ScaleCrop>
  <LinksUpToDate>false</LinksUpToDate>
  <CharactersWithSpaces>73450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2023-09-24T06:31:00Z</dcterms:created>
  <dcterms:modified xsi:type="dcterms:W3CDTF">2023-09-24T06:31:00Z</dcterms:modified>
  <cp:version>0900.0100.01</cp:version>
</cp:coreProperties>
</file>